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F80" w:rsidRDefault="00E41F80" w:rsidP="00E41F80">
      <w:pPr>
        <w:jc w:val="center"/>
        <w:rPr>
          <w:rFonts w:ascii="Arial Black" w:hAnsi="Arial Black"/>
          <w:bCs/>
          <w:sz w:val="28"/>
          <w:szCs w:val="24"/>
        </w:rPr>
      </w:pPr>
      <w:proofErr w:type="spellStart"/>
      <w:r w:rsidRPr="00E41F80">
        <w:rPr>
          <w:rFonts w:ascii="Arial Black" w:hAnsi="Arial Black"/>
          <w:bCs/>
          <w:sz w:val="28"/>
          <w:szCs w:val="24"/>
        </w:rPr>
        <w:t>Алгебраическо</w:t>
      </w:r>
      <w:proofErr w:type="spellEnd"/>
      <w:r w:rsidRPr="00E41F80">
        <w:rPr>
          <w:rFonts w:ascii="Arial Black" w:hAnsi="Arial Black"/>
          <w:bCs/>
          <w:sz w:val="28"/>
          <w:szCs w:val="24"/>
          <w:lang w:val="en-US"/>
        </w:rPr>
        <w:t>–</w:t>
      </w:r>
      <w:r w:rsidRPr="00E41F80">
        <w:rPr>
          <w:rFonts w:ascii="Arial Black" w:hAnsi="Arial Black"/>
          <w:bCs/>
          <w:sz w:val="28"/>
          <w:szCs w:val="24"/>
        </w:rPr>
        <w:t>порядковый</w:t>
      </w:r>
      <w:r w:rsidRPr="00E41F80">
        <w:rPr>
          <w:rFonts w:ascii="Arial Black" w:hAnsi="Arial Black"/>
          <w:bCs/>
          <w:sz w:val="28"/>
          <w:szCs w:val="24"/>
          <w:lang w:val="en-US"/>
        </w:rPr>
        <w:t xml:space="preserve"> </w:t>
      </w:r>
      <w:r w:rsidRPr="00E41F80">
        <w:rPr>
          <w:rFonts w:ascii="Arial Black" w:hAnsi="Arial Black"/>
          <w:bCs/>
          <w:sz w:val="28"/>
          <w:szCs w:val="24"/>
        </w:rPr>
        <w:t>словарь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402"/>
        <w:gridCol w:w="3395"/>
      </w:tblGrid>
      <w:tr w:rsidR="00E41F80" w:rsidTr="00E41F80">
        <w:tc>
          <w:tcPr>
            <w:tcW w:w="2547" w:type="dxa"/>
          </w:tcPr>
          <w:p w:rsidR="00E41F80" w:rsidRPr="00E41F80" w:rsidRDefault="00E41F80" w:rsidP="00E4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</w:t>
            </w:r>
          </w:p>
        </w:tc>
        <w:tc>
          <w:tcPr>
            <w:tcW w:w="3402" w:type="dxa"/>
          </w:tcPr>
          <w:p w:rsidR="00E41F80" w:rsidRPr="00E41F80" w:rsidRDefault="00E41F80" w:rsidP="00E4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группоид  </w:t>
            </w:r>
          </w:p>
        </w:tc>
        <w:tc>
          <w:tcPr>
            <w:tcW w:w="3395" w:type="dxa"/>
          </w:tcPr>
          <w:p w:rsidR="00E41F80" w:rsidRPr="00E41F80" w:rsidRDefault="00E41F80" w:rsidP="00E4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упорядоченное</w:t>
            </w:r>
            <w:r w:rsidRPr="00E41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множество</w:t>
            </w:r>
          </w:p>
        </w:tc>
      </w:tr>
      <w:tr w:rsidR="00E41F80" w:rsidTr="00E41F80">
        <w:tc>
          <w:tcPr>
            <w:tcW w:w="2547" w:type="dxa"/>
          </w:tcPr>
          <w:p w:rsidR="00E41F80" w:rsidRPr="00E41F80" w:rsidRDefault="00E41F80" w:rsidP="00E4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</w:t>
            </w:r>
          </w:p>
        </w:tc>
        <w:tc>
          <w:tcPr>
            <w:tcW w:w="3402" w:type="dxa"/>
          </w:tcPr>
          <w:p w:rsidR="00E41F80" w:rsidRPr="00E41F80" w:rsidRDefault="00E41F80" w:rsidP="00E4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F80">
              <w:rPr>
                <w:rFonts w:ascii="Times New Roman" w:hAnsi="Times New Roman" w:cs="Times New Roman"/>
                <w:bCs/>
                <w:sz w:val="24"/>
                <w:szCs w:val="24"/>
              </w:rPr>
              <w:t>операция</w:t>
            </w:r>
          </w:p>
        </w:tc>
        <w:tc>
          <w:tcPr>
            <w:tcW w:w="3395" w:type="dxa"/>
          </w:tcPr>
          <w:p w:rsidR="00E41F80" w:rsidRPr="00E41F80" w:rsidRDefault="00E41F80" w:rsidP="00E4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F80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</w:t>
            </w:r>
          </w:p>
        </w:tc>
      </w:tr>
      <w:tr w:rsidR="00E41F80" w:rsidTr="00E41F80">
        <w:tc>
          <w:tcPr>
            <w:tcW w:w="2547" w:type="dxa"/>
          </w:tcPr>
          <w:p w:rsidR="00E41F80" w:rsidRPr="00E41F80" w:rsidRDefault="00E41F80" w:rsidP="00E41F8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двойственный</w:t>
            </w:r>
            <w:r w:rsidRPr="00E41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объект</w:t>
            </w:r>
          </w:p>
        </w:tc>
        <w:tc>
          <w:tcPr>
            <w:tcW w:w="3402" w:type="dxa"/>
          </w:tcPr>
          <w:p w:rsidR="00E41F80" w:rsidRPr="00E41F80" w:rsidRDefault="00E41F80" w:rsidP="00E41F8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F80">
              <w:rPr>
                <w:rFonts w:ascii="Times New Roman" w:hAnsi="Times New Roman" w:cs="Times New Roman"/>
                <w:sz w:val="24"/>
                <w:szCs w:val="24"/>
              </w:rPr>
              <w:t xml:space="preserve">двойственный </w:t>
            </w:r>
            <w:r w:rsidRPr="00E41F80">
              <w:rPr>
                <w:rFonts w:ascii="Times New Roman" w:hAnsi="Times New Roman" w:cs="Times New Roman"/>
                <w:sz w:val="24"/>
                <w:szCs w:val="24"/>
              </w:rPr>
              <w:br/>
              <w:t>группоид</w:t>
            </w:r>
          </w:p>
        </w:tc>
        <w:tc>
          <w:tcPr>
            <w:tcW w:w="3395" w:type="dxa"/>
          </w:tcPr>
          <w:p w:rsidR="00E41F80" w:rsidRPr="00E41F80" w:rsidRDefault="00E41F80" w:rsidP="00E41F8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F80">
              <w:rPr>
                <w:rFonts w:ascii="Times New Roman" w:hAnsi="Times New Roman" w:cs="Times New Roman"/>
                <w:bCs/>
                <w:sz w:val="24"/>
                <w:szCs w:val="24"/>
              </w:rPr>
              <w:t>двойственное</w:t>
            </w:r>
            <w:r w:rsidRPr="00E41F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упорядоченное множество</w:t>
            </w:r>
          </w:p>
        </w:tc>
      </w:tr>
      <w:tr w:rsidR="00E41F80" w:rsidTr="00E41F80">
        <w:tc>
          <w:tcPr>
            <w:tcW w:w="2547" w:type="dxa"/>
          </w:tcPr>
          <w:p w:rsidR="00E41F80" w:rsidRPr="00E41F80" w:rsidRDefault="00E41F80" w:rsidP="00E41F8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подобъект </w:t>
            </w:r>
          </w:p>
        </w:tc>
        <w:tc>
          <w:tcPr>
            <w:tcW w:w="3402" w:type="dxa"/>
          </w:tcPr>
          <w:p w:rsidR="00E41F80" w:rsidRPr="00E41F80" w:rsidRDefault="00E41F80" w:rsidP="00E41F8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F80">
              <w:rPr>
                <w:rFonts w:ascii="Times New Roman" w:hAnsi="Times New Roman" w:cs="Times New Roman"/>
                <w:sz w:val="24"/>
                <w:szCs w:val="24"/>
              </w:rPr>
              <w:t>подгруппоид</w:t>
            </w:r>
            <w:proofErr w:type="spellEnd"/>
            <w:r w:rsidRPr="00E41F8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395" w:type="dxa"/>
          </w:tcPr>
          <w:p w:rsidR="00E41F80" w:rsidRPr="00E41F80" w:rsidRDefault="00E41F80" w:rsidP="00E41F8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F80">
              <w:rPr>
                <w:rFonts w:ascii="Times New Roman" w:hAnsi="Times New Roman" w:cs="Times New Roman"/>
                <w:bCs/>
                <w:sz w:val="24"/>
                <w:szCs w:val="24"/>
              </w:rPr>
              <w:t>упорядоченное подмножество</w:t>
            </w:r>
          </w:p>
        </w:tc>
      </w:tr>
      <w:tr w:rsidR="00E41F80" w:rsidTr="00E41F80">
        <w:tc>
          <w:tcPr>
            <w:tcW w:w="2547" w:type="dxa"/>
          </w:tcPr>
          <w:p w:rsidR="00E41F80" w:rsidRPr="00E41F80" w:rsidRDefault="00E41F80" w:rsidP="00E41F8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произведение</w:t>
            </w:r>
            <w:r w:rsidRPr="00E41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объектов</w:t>
            </w:r>
          </w:p>
        </w:tc>
        <w:tc>
          <w:tcPr>
            <w:tcW w:w="3402" w:type="dxa"/>
          </w:tcPr>
          <w:p w:rsidR="00E41F80" w:rsidRPr="00E41F80" w:rsidRDefault="00E41F80" w:rsidP="00E41F8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F80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произведение </w:t>
            </w:r>
            <w:r w:rsidRPr="00E41F80">
              <w:rPr>
                <w:rFonts w:ascii="Times New Roman" w:hAnsi="Times New Roman" w:cs="Times New Roman"/>
                <w:sz w:val="24"/>
                <w:szCs w:val="24"/>
              </w:rPr>
              <w:br/>
              <w:t>группоидов</w:t>
            </w:r>
          </w:p>
        </w:tc>
        <w:tc>
          <w:tcPr>
            <w:tcW w:w="3395" w:type="dxa"/>
          </w:tcPr>
          <w:p w:rsidR="00E41F80" w:rsidRPr="00E41F80" w:rsidRDefault="00E41F80" w:rsidP="00E41F8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F80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произведение</w:t>
            </w:r>
            <w:r w:rsidRPr="00E41F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упорядоченных множеств</w:t>
            </w:r>
          </w:p>
        </w:tc>
      </w:tr>
      <w:tr w:rsidR="00E41F80" w:rsidTr="00E41F80">
        <w:tc>
          <w:tcPr>
            <w:tcW w:w="2547" w:type="dxa"/>
          </w:tcPr>
          <w:p w:rsidR="00E41F80" w:rsidRPr="00E41F80" w:rsidRDefault="00E41F80" w:rsidP="00E41F8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морфизм</w:t>
            </w:r>
          </w:p>
        </w:tc>
        <w:tc>
          <w:tcPr>
            <w:tcW w:w="3402" w:type="dxa"/>
          </w:tcPr>
          <w:p w:rsidR="00E41F80" w:rsidRPr="00E41F80" w:rsidRDefault="00E41F80" w:rsidP="00E41F8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F80">
              <w:rPr>
                <w:rFonts w:ascii="Times New Roman" w:hAnsi="Times New Roman" w:cs="Times New Roman"/>
                <w:sz w:val="24"/>
                <w:szCs w:val="24"/>
              </w:rPr>
              <w:t>гомоморфизм группоидов</w:t>
            </w:r>
          </w:p>
        </w:tc>
        <w:tc>
          <w:tcPr>
            <w:tcW w:w="3395" w:type="dxa"/>
          </w:tcPr>
          <w:p w:rsidR="00E41F80" w:rsidRPr="00E41F80" w:rsidRDefault="00E41F80" w:rsidP="00E41F8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F80">
              <w:rPr>
                <w:rFonts w:ascii="Times New Roman" w:hAnsi="Times New Roman" w:cs="Times New Roman"/>
                <w:bCs/>
                <w:sz w:val="24"/>
                <w:szCs w:val="24"/>
              </w:rPr>
              <w:t>монотонный оператор</w:t>
            </w:r>
          </w:p>
        </w:tc>
      </w:tr>
      <w:tr w:rsidR="00E41F80" w:rsidTr="00E41F80">
        <w:tc>
          <w:tcPr>
            <w:tcW w:w="2547" w:type="dxa"/>
          </w:tcPr>
          <w:p w:rsidR="00E41F80" w:rsidRPr="00E41F80" w:rsidRDefault="00E41F80" w:rsidP="00E41F8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антиморфизм</w:t>
            </w:r>
            <w:proofErr w:type="spellEnd"/>
          </w:p>
        </w:tc>
        <w:tc>
          <w:tcPr>
            <w:tcW w:w="3402" w:type="dxa"/>
          </w:tcPr>
          <w:p w:rsidR="00E41F80" w:rsidRPr="00E41F80" w:rsidRDefault="00E41F80" w:rsidP="00E41F8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F80">
              <w:rPr>
                <w:rFonts w:ascii="Times New Roman" w:hAnsi="Times New Roman" w:cs="Times New Roman"/>
                <w:sz w:val="24"/>
                <w:szCs w:val="24"/>
              </w:rPr>
              <w:t>антигомоморфизм</w:t>
            </w:r>
            <w:proofErr w:type="spellEnd"/>
            <w:r w:rsidRPr="00E41F80">
              <w:rPr>
                <w:rFonts w:ascii="Times New Roman" w:hAnsi="Times New Roman" w:cs="Times New Roman"/>
                <w:sz w:val="24"/>
                <w:szCs w:val="24"/>
              </w:rPr>
              <w:t xml:space="preserve"> группоидов</w:t>
            </w:r>
          </w:p>
        </w:tc>
        <w:tc>
          <w:tcPr>
            <w:tcW w:w="3395" w:type="dxa"/>
          </w:tcPr>
          <w:p w:rsidR="00E41F80" w:rsidRPr="00E41F80" w:rsidRDefault="00E41F80" w:rsidP="00E41F8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F80">
              <w:rPr>
                <w:rFonts w:ascii="Times New Roman" w:hAnsi="Times New Roman" w:cs="Times New Roman"/>
                <w:bCs/>
                <w:sz w:val="24"/>
                <w:szCs w:val="24"/>
              </w:rPr>
              <w:t>антимонотонный</w:t>
            </w:r>
            <w:proofErr w:type="spellEnd"/>
            <w:r w:rsidRPr="00E41F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оператор</w:t>
            </w:r>
          </w:p>
        </w:tc>
      </w:tr>
      <w:tr w:rsidR="00E41F80" w:rsidTr="00E41F80">
        <w:tc>
          <w:tcPr>
            <w:tcW w:w="2547" w:type="dxa"/>
          </w:tcPr>
          <w:p w:rsidR="00E41F80" w:rsidRPr="00E41F80" w:rsidRDefault="00E41F80" w:rsidP="00E41F8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изоморфизм</w:t>
            </w:r>
          </w:p>
        </w:tc>
        <w:tc>
          <w:tcPr>
            <w:tcW w:w="3402" w:type="dxa"/>
          </w:tcPr>
          <w:p w:rsidR="00E41F80" w:rsidRPr="00E41F80" w:rsidRDefault="00E41F80" w:rsidP="00E41F8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F80">
              <w:rPr>
                <w:rFonts w:ascii="Times New Roman" w:hAnsi="Times New Roman" w:cs="Times New Roman"/>
                <w:sz w:val="24"/>
                <w:szCs w:val="24"/>
              </w:rPr>
              <w:t xml:space="preserve">изоморфизм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1F80">
              <w:rPr>
                <w:rFonts w:ascii="Times New Roman" w:hAnsi="Times New Roman" w:cs="Times New Roman"/>
                <w:sz w:val="24"/>
                <w:szCs w:val="24"/>
              </w:rPr>
              <w:t>группоидов</w:t>
            </w:r>
          </w:p>
        </w:tc>
        <w:tc>
          <w:tcPr>
            <w:tcW w:w="3395" w:type="dxa"/>
          </w:tcPr>
          <w:p w:rsidR="00E41F80" w:rsidRPr="00E41F80" w:rsidRDefault="00E41F80" w:rsidP="00E41F8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F80">
              <w:rPr>
                <w:rFonts w:ascii="Times New Roman" w:hAnsi="Times New Roman" w:cs="Times New Roman"/>
                <w:bCs/>
                <w:sz w:val="24"/>
                <w:szCs w:val="24"/>
              </w:rPr>
              <w:t>изоморфизм</w:t>
            </w:r>
          </w:p>
          <w:p w:rsidR="00E41F80" w:rsidRPr="00E41F80" w:rsidRDefault="00E41F80" w:rsidP="00E41F8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F80">
              <w:rPr>
                <w:rFonts w:ascii="Times New Roman" w:hAnsi="Times New Roman" w:cs="Times New Roman"/>
                <w:bCs/>
                <w:sz w:val="24"/>
                <w:szCs w:val="24"/>
              </w:rPr>
              <w:t>упорядоченных множеств</w:t>
            </w:r>
          </w:p>
        </w:tc>
      </w:tr>
      <w:tr w:rsidR="00E41F80" w:rsidTr="00E41F80">
        <w:tc>
          <w:tcPr>
            <w:tcW w:w="2547" w:type="dxa"/>
          </w:tcPr>
          <w:p w:rsidR="00E41F80" w:rsidRPr="00E41F80" w:rsidRDefault="00E41F80" w:rsidP="00E41F8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свойство структуры</w:t>
            </w:r>
          </w:p>
        </w:tc>
        <w:tc>
          <w:tcPr>
            <w:tcW w:w="3402" w:type="dxa"/>
          </w:tcPr>
          <w:p w:rsidR="00E41F80" w:rsidRPr="00E41F80" w:rsidRDefault="00E41F80" w:rsidP="00E41F8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F80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группоидное</w:t>
            </w:r>
            <w:proofErr w:type="spellEnd"/>
            <w:r w:rsidRPr="00E41F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свойство</w:t>
            </w:r>
          </w:p>
        </w:tc>
        <w:tc>
          <w:tcPr>
            <w:tcW w:w="3395" w:type="dxa"/>
          </w:tcPr>
          <w:p w:rsidR="00E41F80" w:rsidRPr="00E41F80" w:rsidRDefault="00E41F80" w:rsidP="00E41F8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F80">
              <w:rPr>
                <w:rFonts w:ascii="Times New Roman" w:hAnsi="Times New Roman" w:cs="Times New Roman"/>
                <w:bCs/>
                <w:sz w:val="24"/>
                <w:szCs w:val="24"/>
              </w:rPr>
              <w:t>порядковое свойство</w:t>
            </w:r>
          </w:p>
        </w:tc>
      </w:tr>
    </w:tbl>
    <w:p w:rsidR="00E41F80" w:rsidRDefault="00E41F80" w:rsidP="00E41F80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142568" w:rsidRPr="00142568" w:rsidRDefault="00142568" w:rsidP="00142568">
      <w:pPr>
        <w:spacing w:before="240" w:after="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2568">
        <w:rPr>
          <w:rFonts w:ascii="Times New Roman" w:hAnsi="Times New Roman" w:cs="Times New Roman"/>
          <w:b/>
          <w:sz w:val="20"/>
          <w:szCs w:val="20"/>
        </w:rPr>
        <w:t xml:space="preserve">Структуры на множестве </w:t>
      </w:r>
      <w:r w:rsidRPr="00142568">
        <w:rPr>
          <w:rFonts w:ascii="Times New Roman" w:hAnsi="Times New Roman" w:cs="Times New Roman"/>
          <w:b/>
          <w:i/>
          <w:sz w:val="20"/>
          <w:szCs w:val="20"/>
        </w:rPr>
        <w:t>Х</w:t>
      </w:r>
      <w:r w:rsidRPr="00142568">
        <w:rPr>
          <w:rFonts w:ascii="Times New Roman" w:hAnsi="Times New Roman" w:cs="Times New Roman"/>
          <w:b/>
          <w:sz w:val="20"/>
          <w:szCs w:val="20"/>
        </w:rPr>
        <w:t xml:space="preserve"> = {</w:t>
      </w:r>
      <w:r w:rsidRPr="00142568">
        <w:rPr>
          <w:rFonts w:ascii="Times New Roman" w:hAnsi="Times New Roman" w:cs="Times New Roman"/>
          <w:b/>
          <w:i/>
          <w:sz w:val="20"/>
          <w:szCs w:val="20"/>
        </w:rPr>
        <w:t>х</w:t>
      </w:r>
      <w:r w:rsidRPr="00142568">
        <w:rPr>
          <w:rFonts w:ascii="Times New Roman" w:hAnsi="Times New Roman" w:cs="Times New Roman"/>
          <w:b/>
          <w:sz w:val="20"/>
          <w:szCs w:val="20"/>
        </w:rPr>
        <w:t>}.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1"/>
        <w:gridCol w:w="2233"/>
        <w:gridCol w:w="1896"/>
        <w:gridCol w:w="1912"/>
        <w:gridCol w:w="1822"/>
      </w:tblGrid>
      <w:tr w:rsidR="00142568" w:rsidRPr="00142568" w:rsidTr="001467A1">
        <w:tc>
          <w:tcPr>
            <w:tcW w:w="1526" w:type="dxa"/>
            <w:shd w:val="clear" w:color="auto" w:fill="auto"/>
          </w:tcPr>
          <w:p w:rsidR="00142568" w:rsidRPr="00142568" w:rsidRDefault="00142568" w:rsidP="001467A1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568">
              <w:rPr>
                <w:rFonts w:ascii="Times New Roman" w:hAnsi="Times New Roman" w:cs="Times New Roman"/>
                <w:b/>
                <w:sz w:val="20"/>
                <w:szCs w:val="20"/>
              </w:rPr>
              <w:t>объект</w:t>
            </w:r>
          </w:p>
        </w:tc>
        <w:tc>
          <w:tcPr>
            <w:tcW w:w="2416" w:type="dxa"/>
            <w:shd w:val="clear" w:color="auto" w:fill="auto"/>
          </w:tcPr>
          <w:p w:rsidR="00142568" w:rsidRPr="00142568" w:rsidRDefault="00142568" w:rsidP="001467A1">
            <w:pPr>
              <w:spacing w:after="6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425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порядковый</w:t>
            </w:r>
          </w:p>
        </w:tc>
        <w:tc>
          <w:tcPr>
            <w:tcW w:w="1971" w:type="dxa"/>
            <w:shd w:val="clear" w:color="auto" w:fill="auto"/>
          </w:tcPr>
          <w:p w:rsidR="00142568" w:rsidRPr="00142568" w:rsidRDefault="00142568" w:rsidP="001467A1">
            <w:pPr>
              <w:spacing w:after="6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425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алгебраический</w:t>
            </w:r>
          </w:p>
        </w:tc>
        <w:tc>
          <w:tcPr>
            <w:tcW w:w="1971" w:type="dxa"/>
            <w:shd w:val="clear" w:color="auto" w:fill="auto"/>
          </w:tcPr>
          <w:p w:rsidR="00142568" w:rsidRPr="00142568" w:rsidRDefault="00142568" w:rsidP="001467A1">
            <w:pPr>
              <w:spacing w:after="6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425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топологический</w:t>
            </w:r>
          </w:p>
        </w:tc>
        <w:tc>
          <w:tcPr>
            <w:tcW w:w="1971" w:type="dxa"/>
            <w:shd w:val="clear" w:color="auto" w:fill="auto"/>
          </w:tcPr>
          <w:p w:rsidR="00142568" w:rsidRPr="00142568" w:rsidRDefault="00142568" w:rsidP="001467A1">
            <w:pPr>
              <w:spacing w:after="6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425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измеримый</w:t>
            </w:r>
          </w:p>
        </w:tc>
      </w:tr>
      <w:tr w:rsidR="00142568" w:rsidRPr="00142568" w:rsidTr="001467A1">
        <w:tc>
          <w:tcPr>
            <w:tcW w:w="1526" w:type="dxa"/>
            <w:shd w:val="clear" w:color="auto" w:fill="auto"/>
          </w:tcPr>
          <w:p w:rsidR="00142568" w:rsidRPr="00142568" w:rsidRDefault="00142568" w:rsidP="001467A1">
            <w:pPr>
              <w:spacing w:after="6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425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структура</w:t>
            </w:r>
          </w:p>
        </w:tc>
        <w:tc>
          <w:tcPr>
            <w:tcW w:w="2416" w:type="dxa"/>
            <w:shd w:val="clear" w:color="auto" w:fill="auto"/>
          </w:tcPr>
          <w:p w:rsidR="00142568" w:rsidRPr="00142568" w:rsidRDefault="00142568" w:rsidP="001467A1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568">
              <w:rPr>
                <w:rFonts w:ascii="Times New Roman" w:hAnsi="Times New Roman" w:cs="Times New Roman"/>
                <w:sz w:val="20"/>
                <w:szCs w:val="20"/>
              </w:rPr>
              <w:t>отношение</w:t>
            </w:r>
            <w:r w:rsidRPr="00142568">
              <w:rPr>
                <w:rFonts w:ascii="Times New Roman" w:hAnsi="Times New Roman" w:cs="Times New Roman"/>
                <w:sz w:val="20"/>
                <w:szCs w:val="20"/>
              </w:rPr>
              <w:br/>
              <w:t>порядка</w:t>
            </w:r>
          </w:p>
        </w:tc>
        <w:tc>
          <w:tcPr>
            <w:tcW w:w="1971" w:type="dxa"/>
            <w:shd w:val="clear" w:color="auto" w:fill="auto"/>
          </w:tcPr>
          <w:p w:rsidR="00142568" w:rsidRPr="00142568" w:rsidRDefault="00142568" w:rsidP="001467A1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568">
              <w:rPr>
                <w:rFonts w:ascii="Times New Roman" w:hAnsi="Times New Roman" w:cs="Times New Roman"/>
                <w:sz w:val="20"/>
                <w:szCs w:val="20"/>
              </w:rPr>
              <w:t>операция</w:t>
            </w:r>
          </w:p>
        </w:tc>
        <w:tc>
          <w:tcPr>
            <w:tcW w:w="1971" w:type="dxa"/>
            <w:shd w:val="clear" w:color="auto" w:fill="auto"/>
          </w:tcPr>
          <w:p w:rsidR="00142568" w:rsidRPr="00142568" w:rsidRDefault="00142568" w:rsidP="001467A1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568">
              <w:rPr>
                <w:rFonts w:ascii="Times New Roman" w:hAnsi="Times New Roman" w:cs="Times New Roman"/>
                <w:sz w:val="20"/>
                <w:szCs w:val="20"/>
              </w:rPr>
              <w:t>топология</w:t>
            </w:r>
          </w:p>
        </w:tc>
        <w:tc>
          <w:tcPr>
            <w:tcW w:w="1971" w:type="dxa"/>
            <w:shd w:val="clear" w:color="auto" w:fill="auto"/>
          </w:tcPr>
          <w:p w:rsidR="00142568" w:rsidRPr="00142568" w:rsidRDefault="00142568" w:rsidP="001467A1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568">
              <w:rPr>
                <w:rFonts w:ascii="Times New Roman" w:hAnsi="Times New Roman" w:cs="Times New Roman"/>
                <w:sz w:val="20"/>
                <w:szCs w:val="20"/>
              </w:rPr>
              <w:t>измеримые</w:t>
            </w:r>
            <w:r w:rsidRPr="00142568">
              <w:rPr>
                <w:rFonts w:ascii="Times New Roman" w:hAnsi="Times New Roman" w:cs="Times New Roman"/>
                <w:sz w:val="20"/>
                <w:szCs w:val="20"/>
              </w:rPr>
              <w:br/>
              <w:t>множества</w:t>
            </w:r>
          </w:p>
        </w:tc>
      </w:tr>
      <w:tr w:rsidR="00142568" w:rsidRPr="00142568" w:rsidTr="001467A1">
        <w:tc>
          <w:tcPr>
            <w:tcW w:w="1526" w:type="dxa"/>
            <w:shd w:val="clear" w:color="auto" w:fill="auto"/>
          </w:tcPr>
          <w:p w:rsidR="00142568" w:rsidRPr="00142568" w:rsidRDefault="00142568" w:rsidP="001467A1">
            <w:pPr>
              <w:spacing w:after="6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425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определение</w:t>
            </w:r>
          </w:p>
        </w:tc>
        <w:tc>
          <w:tcPr>
            <w:tcW w:w="2416" w:type="dxa"/>
            <w:shd w:val="clear" w:color="auto" w:fill="auto"/>
          </w:tcPr>
          <w:p w:rsidR="00142568" w:rsidRPr="00142568" w:rsidRDefault="00142568" w:rsidP="001467A1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56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1425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42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A3"/>
            </w:r>
            <w:r w:rsidRPr="001425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4256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proofErr w:type="spellEnd"/>
          </w:p>
        </w:tc>
        <w:tc>
          <w:tcPr>
            <w:tcW w:w="1971" w:type="dxa"/>
            <w:shd w:val="clear" w:color="auto" w:fill="auto"/>
          </w:tcPr>
          <w:p w:rsidR="00142568" w:rsidRPr="00142568" w:rsidRDefault="00142568" w:rsidP="001467A1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56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1425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42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B7"/>
            </w:r>
            <w:r w:rsidRPr="001425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4256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proofErr w:type="spellEnd"/>
            <w:r w:rsidRPr="00142568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14256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  <w:tc>
          <w:tcPr>
            <w:tcW w:w="1971" w:type="dxa"/>
            <w:shd w:val="clear" w:color="auto" w:fill="auto"/>
          </w:tcPr>
          <w:p w:rsidR="00142568" w:rsidRPr="00142568" w:rsidRDefault="00142568" w:rsidP="001467A1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568">
              <w:rPr>
                <w:rFonts w:ascii="Times New Roman" w:hAnsi="Times New Roman" w:cs="Times New Roman"/>
                <w:spacing w:val="4"/>
                <w:sz w:val="20"/>
                <w:szCs w:val="20"/>
              </w:rPr>
              <w:sym w:font="Symbol" w:char="F074"/>
            </w:r>
            <w:r w:rsidRPr="00142568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= </w:t>
            </w:r>
            <w:proofErr w:type="gramStart"/>
            <w:r w:rsidRPr="00142568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{</w:t>
            </w:r>
            <w:r w:rsidRPr="00142568">
              <w:rPr>
                <w:rFonts w:ascii="Times New Roman" w:hAnsi="Times New Roman" w:cs="Times New Roman"/>
                <w:spacing w:val="4"/>
                <w:sz w:val="20"/>
                <w:szCs w:val="20"/>
              </w:rPr>
              <w:sym w:font="Symbol" w:char="F0C6"/>
            </w:r>
            <w:r w:rsidRPr="00142568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,{</w:t>
            </w:r>
            <w:proofErr w:type="gramEnd"/>
            <w:r w:rsidRPr="00142568">
              <w:rPr>
                <w:rFonts w:ascii="Times New Roman" w:hAnsi="Times New Roman" w:cs="Times New Roman"/>
                <w:i/>
                <w:spacing w:val="4"/>
                <w:sz w:val="20"/>
                <w:szCs w:val="20"/>
              </w:rPr>
              <w:t>x</w:t>
            </w:r>
            <w:r w:rsidRPr="00142568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}}</w:t>
            </w:r>
          </w:p>
        </w:tc>
        <w:tc>
          <w:tcPr>
            <w:tcW w:w="1971" w:type="dxa"/>
            <w:shd w:val="clear" w:color="auto" w:fill="auto"/>
          </w:tcPr>
          <w:p w:rsidR="00142568" w:rsidRPr="00142568" w:rsidRDefault="00142568" w:rsidP="001467A1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568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Г = </w:t>
            </w:r>
            <w:proofErr w:type="gramStart"/>
            <w:r w:rsidRPr="00142568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{</w:t>
            </w:r>
            <w:r w:rsidRPr="00142568">
              <w:rPr>
                <w:rFonts w:ascii="Times New Roman" w:hAnsi="Times New Roman" w:cs="Times New Roman"/>
                <w:spacing w:val="4"/>
                <w:sz w:val="20"/>
                <w:szCs w:val="20"/>
              </w:rPr>
              <w:sym w:font="Symbol" w:char="F0C6"/>
            </w:r>
            <w:r w:rsidRPr="00142568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,</w:t>
            </w:r>
            <w:r w:rsidRPr="00142568">
              <w:rPr>
                <w:rFonts w:ascii="Times New Roman" w:hAnsi="Times New Roman" w:cs="Times New Roman"/>
                <w:i/>
                <w:spacing w:val="4"/>
                <w:sz w:val="20"/>
                <w:szCs w:val="20"/>
              </w:rPr>
              <w:t>X</w:t>
            </w:r>
            <w:proofErr w:type="gramEnd"/>
            <w:r w:rsidRPr="00142568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}</w:t>
            </w:r>
          </w:p>
        </w:tc>
      </w:tr>
      <w:tr w:rsidR="00142568" w:rsidRPr="00142568" w:rsidTr="001467A1">
        <w:tc>
          <w:tcPr>
            <w:tcW w:w="1526" w:type="dxa"/>
            <w:shd w:val="clear" w:color="auto" w:fill="auto"/>
          </w:tcPr>
          <w:p w:rsidR="00142568" w:rsidRPr="00142568" w:rsidRDefault="00142568" w:rsidP="001467A1">
            <w:pPr>
              <w:spacing w:after="6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425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тип объекта</w:t>
            </w:r>
          </w:p>
        </w:tc>
        <w:tc>
          <w:tcPr>
            <w:tcW w:w="2416" w:type="dxa"/>
            <w:shd w:val="clear" w:color="auto" w:fill="auto"/>
          </w:tcPr>
          <w:p w:rsidR="00142568" w:rsidRPr="00142568" w:rsidRDefault="00142568" w:rsidP="001467A1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568">
              <w:rPr>
                <w:rFonts w:ascii="Times New Roman" w:hAnsi="Times New Roman" w:cs="Times New Roman"/>
                <w:sz w:val="20"/>
                <w:szCs w:val="20"/>
              </w:rPr>
              <w:t>вполне упорядоченное</w:t>
            </w:r>
          </w:p>
          <w:p w:rsidR="00142568" w:rsidRPr="00142568" w:rsidRDefault="00142568" w:rsidP="001467A1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568">
              <w:rPr>
                <w:rFonts w:ascii="Times New Roman" w:hAnsi="Times New Roman" w:cs="Times New Roman"/>
                <w:sz w:val="20"/>
                <w:szCs w:val="20"/>
              </w:rPr>
              <w:t>множество</w:t>
            </w:r>
          </w:p>
        </w:tc>
        <w:tc>
          <w:tcPr>
            <w:tcW w:w="1971" w:type="dxa"/>
            <w:shd w:val="clear" w:color="auto" w:fill="auto"/>
          </w:tcPr>
          <w:p w:rsidR="00142568" w:rsidRPr="00142568" w:rsidRDefault="00142568" w:rsidP="001467A1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568">
              <w:rPr>
                <w:rFonts w:ascii="Times New Roman" w:hAnsi="Times New Roman" w:cs="Times New Roman"/>
                <w:sz w:val="20"/>
                <w:szCs w:val="20"/>
              </w:rPr>
              <w:t>коммутативная</w:t>
            </w:r>
          </w:p>
          <w:p w:rsidR="00142568" w:rsidRPr="00142568" w:rsidRDefault="00142568" w:rsidP="001467A1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568">
              <w:rPr>
                <w:rFonts w:ascii="Times New Roman" w:hAnsi="Times New Roman" w:cs="Times New Roman"/>
                <w:sz w:val="20"/>
                <w:szCs w:val="20"/>
              </w:rPr>
              <w:t xml:space="preserve">группа     </w:t>
            </w:r>
          </w:p>
        </w:tc>
        <w:tc>
          <w:tcPr>
            <w:tcW w:w="1971" w:type="dxa"/>
            <w:shd w:val="clear" w:color="auto" w:fill="auto"/>
          </w:tcPr>
          <w:p w:rsidR="00142568" w:rsidRPr="00142568" w:rsidRDefault="00142568" w:rsidP="001467A1">
            <w:pPr>
              <w:spacing w:after="60"/>
              <w:jc w:val="center"/>
              <w:rPr>
                <w:rFonts w:ascii="Times New Roman" w:hAnsi="Times New Roman" w:cs="Times New Roman"/>
                <w:spacing w:val="4"/>
                <w:sz w:val="20"/>
                <w:szCs w:val="20"/>
              </w:rPr>
            </w:pPr>
            <w:r w:rsidRPr="00142568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топологическое</w:t>
            </w:r>
          </w:p>
          <w:p w:rsidR="00142568" w:rsidRPr="00142568" w:rsidRDefault="00142568" w:rsidP="001467A1">
            <w:pPr>
              <w:spacing w:after="60"/>
              <w:jc w:val="center"/>
              <w:rPr>
                <w:rFonts w:ascii="Times New Roman" w:hAnsi="Times New Roman" w:cs="Times New Roman"/>
                <w:spacing w:val="4"/>
                <w:sz w:val="20"/>
                <w:szCs w:val="20"/>
              </w:rPr>
            </w:pPr>
            <w:r w:rsidRPr="00142568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пространство      </w:t>
            </w:r>
          </w:p>
        </w:tc>
        <w:tc>
          <w:tcPr>
            <w:tcW w:w="1971" w:type="dxa"/>
            <w:shd w:val="clear" w:color="auto" w:fill="auto"/>
          </w:tcPr>
          <w:p w:rsidR="00142568" w:rsidRPr="00142568" w:rsidRDefault="00142568" w:rsidP="001467A1">
            <w:pPr>
              <w:spacing w:after="60"/>
              <w:jc w:val="center"/>
              <w:rPr>
                <w:rFonts w:ascii="Times New Roman" w:hAnsi="Times New Roman" w:cs="Times New Roman"/>
                <w:spacing w:val="4"/>
                <w:sz w:val="20"/>
                <w:szCs w:val="20"/>
              </w:rPr>
            </w:pPr>
            <w:r w:rsidRPr="00142568"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73"/>
            </w:r>
            <w:r w:rsidRPr="00142568">
              <w:rPr>
                <w:rFonts w:ascii="Times New Roman" w:hAnsi="Times New Roman" w:cs="Times New Roman"/>
                <w:sz w:val="20"/>
                <w:szCs w:val="20"/>
              </w:rPr>
              <w:t>-алгебра</w:t>
            </w:r>
          </w:p>
        </w:tc>
      </w:tr>
    </w:tbl>
    <w:p w:rsidR="00142568" w:rsidRPr="00142568" w:rsidRDefault="00142568" w:rsidP="00142568">
      <w:pPr>
        <w:pStyle w:val="2"/>
        <w:spacing w:before="240" w:after="40"/>
        <w:ind w:firstLine="0"/>
        <w:jc w:val="center"/>
        <w:rPr>
          <w:rFonts w:ascii="Times New Roman" w:hAnsi="Times New Roman"/>
          <w:color w:val="auto"/>
          <w:szCs w:val="22"/>
        </w:rPr>
      </w:pPr>
      <w:r w:rsidRPr="00142568">
        <w:rPr>
          <w:rFonts w:ascii="Times New Roman" w:hAnsi="Times New Roman"/>
          <w:color w:val="auto"/>
          <w:szCs w:val="22"/>
        </w:rPr>
        <w:t xml:space="preserve">Аналогия между понятиями теории меры и теории вероятностей </w:t>
      </w:r>
    </w:p>
    <w:tbl>
      <w:tblPr>
        <w:tblW w:w="8578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98"/>
        <w:gridCol w:w="1365"/>
        <w:gridCol w:w="3915"/>
      </w:tblGrid>
      <w:tr w:rsidR="00142568" w:rsidRPr="00E13233" w:rsidTr="00142568">
        <w:trPr>
          <w:jc w:val="center"/>
        </w:trPr>
        <w:tc>
          <w:tcPr>
            <w:tcW w:w="3298" w:type="dxa"/>
            <w:tcBorders>
              <w:bottom w:val="single" w:sz="12" w:space="0" w:color="000000"/>
            </w:tcBorders>
          </w:tcPr>
          <w:p w:rsidR="00142568" w:rsidRPr="00403604" w:rsidRDefault="00142568" w:rsidP="001467A1">
            <w:pPr>
              <w:ind w:right="28"/>
              <w:jc w:val="center"/>
              <w:rPr>
                <w:b/>
              </w:rPr>
            </w:pPr>
            <w:r>
              <w:rPr>
                <w:b/>
              </w:rPr>
              <w:t>теории множеств и меры</w:t>
            </w:r>
          </w:p>
        </w:tc>
        <w:tc>
          <w:tcPr>
            <w:tcW w:w="1365" w:type="dxa"/>
            <w:tcBorders>
              <w:bottom w:val="single" w:sz="12" w:space="0" w:color="000000"/>
            </w:tcBorders>
          </w:tcPr>
          <w:p w:rsidR="00142568" w:rsidRPr="00403604" w:rsidRDefault="00142568" w:rsidP="001467A1">
            <w:pPr>
              <w:ind w:left="-70" w:right="28"/>
              <w:jc w:val="center"/>
              <w:rPr>
                <w:b/>
              </w:rPr>
            </w:pPr>
            <w:r>
              <w:rPr>
                <w:b/>
              </w:rPr>
              <w:t>формула</w:t>
            </w:r>
          </w:p>
        </w:tc>
        <w:tc>
          <w:tcPr>
            <w:tcW w:w="3915" w:type="dxa"/>
            <w:tcBorders>
              <w:bottom w:val="single" w:sz="12" w:space="0" w:color="000000"/>
            </w:tcBorders>
          </w:tcPr>
          <w:p w:rsidR="00142568" w:rsidRPr="00E13233" w:rsidRDefault="00142568" w:rsidP="001467A1">
            <w:pPr>
              <w:ind w:left="-70" w:right="28"/>
              <w:jc w:val="center"/>
              <w:rPr>
                <w:b/>
              </w:rPr>
            </w:pPr>
            <w:r w:rsidRPr="00E13233">
              <w:rPr>
                <w:b/>
              </w:rPr>
              <w:t>теория вероятностей</w:t>
            </w:r>
          </w:p>
        </w:tc>
      </w:tr>
      <w:tr w:rsidR="00142568" w:rsidRPr="00E13233" w:rsidTr="00142568">
        <w:trPr>
          <w:jc w:val="center"/>
        </w:trPr>
        <w:tc>
          <w:tcPr>
            <w:tcW w:w="329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</w:rPr>
            </w:pPr>
            <w:r w:rsidRPr="00142568">
              <w:rPr>
                <w:rFonts w:ascii="Times New Roman" w:hAnsi="Times New Roman"/>
                <w:b w:val="0"/>
                <w:color w:val="auto"/>
                <w:sz w:val="20"/>
              </w:rPr>
              <w:t xml:space="preserve">алгебра множеств 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i/>
                <w:color w:val="auto"/>
                <w:sz w:val="20"/>
                <w:lang w:val="en-US"/>
              </w:rPr>
            </w:pPr>
            <w:r w:rsidRPr="00142568"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  <w:t>(</w:t>
            </w:r>
            <w:r w:rsidRPr="00142568">
              <w:rPr>
                <w:rFonts w:ascii="Times New Roman" w:hAnsi="Times New Roman"/>
                <w:b w:val="0"/>
                <w:i/>
                <w:color w:val="auto"/>
                <w:sz w:val="20"/>
                <w:lang w:val="en-US"/>
              </w:rPr>
              <w:t>X,</w:t>
            </w:r>
            <w:r w:rsidRPr="00142568"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  <w:t>Г)</w:t>
            </w:r>
          </w:p>
        </w:tc>
        <w:tc>
          <w:tcPr>
            <w:tcW w:w="39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</w:rPr>
            </w:pPr>
            <w:r w:rsidRPr="00142568">
              <w:rPr>
                <w:rFonts w:ascii="Times New Roman" w:hAnsi="Times New Roman"/>
                <w:b w:val="0"/>
                <w:color w:val="auto"/>
                <w:sz w:val="20"/>
              </w:rPr>
              <w:t>алгебра множеств</w:t>
            </w:r>
          </w:p>
        </w:tc>
      </w:tr>
      <w:tr w:rsidR="00142568" w:rsidRPr="00E13233" w:rsidTr="00142568">
        <w:trPr>
          <w:jc w:val="center"/>
        </w:trPr>
        <w:tc>
          <w:tcPr>
            <w:tcW w:w="329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</w:rPr>
            </w:pPr>
            <w:r w:rsidRPr="00142568">
              <w:rPr>
                <w:rFonts w:ascii="Times New Roman" w:hAnsi="Times New Roman"/>
                <w:b w:val="0"/>
                <w:color w:val="auto"/>
                <w:sz w:val="20"/>
              </w:rPr>
              <w:t xml:space="preserve">носитель 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i/>
                <w:color w:val="auto"/>
                <w:sz w:val="20"/>
                <w:lang w:val="en-US"/>
              </w:rPr>
            </w:pPr>
            <w:r w:rsidRPr="00142568">
              <w:rPr>
                <w:rFonts w:ascii="Times New Roman" w:hAnsi="Times New Roman"/>
                <w:b w:val="0"/>
                <w:i/>
                <w:color w:val="auto"/>
                <w:sz w:val="20"/>
                <w:lang w:val="en-US"/>
              </w:rPr>
              <w:t>X</w:t>
            </w:r>
          </w:p>
        </w:tc>
        <w:tc>
          <w:tcPr>
            <w:tcW w:w="39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</w:rPr>
            </w:pPr>
            <w:r w:rsidRPr="00142568">
              <w:rPr>
                <w:rFonts w:ascii="Times New Roman" w:hAnsi="Times New Roman"/>
                <w:b w:val="0"/>
                <w:color w:val="auto"/>
                <w:sz w:val="20"/>
              </w:rPr>
              <w:t xml:space="preserve">достоверное событие </w:t>
            </w:r>
          </w:p>
        </w:tc>
      </w:tr>
      <w:tr w:rsidR="00142568" w:rsidRPr="00E13233" w:rsidTr="00142568">
        <w:trPr>
          <w:jc w:val="center"/>
        </w:trPr>
        <w:tc>
          <w:tcPr>
            <w:tcW w:w="329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</w:rPr>
            </w:pPr>
            <w:r w:rsidRPr="00142568">
              <w:rPr>
                <w:rFonts w:ascii="Times New Roman" w:hAnsi="Times New Roman"/>
                <w:b w:val="0"/>
                <w:color w:val="auto"/>
                <w:sz w:val="20"/>
              </w:rPr>
              <w:t xml:space="preserve">пустое множество 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</w:pPr>
            <w:r w:rsidRPr="00142568"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  <w:sym w:font="Symbol" w:char="F0C6"/>
            </w:r>
          </w:p>
        </w:tc>
        <w:tc>
          <w:tcPr>
            <w:tcW w:w="39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</w:pPr>
            <w:r w:rsidRPr="00142568">
              <w:rPr>
                <w:rFonts w:ascii="Times New Roman" w:hAnsi="Times New Roman"/>
                <w:b w:val="0"/>
                <w:color w:val="auto"/>
                <w:sz w:val="20"/>
              </w:rPr>
              <w:t>невозможное событие</w:t>
            </w:r>
            <w:r w:rsidRPr="00142568"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  <w:t xml:space="preserve"> </w:t>
            </w:r>
          </w:p>
        </w:tc>
      </w:tr>
      <w:tr w:rsidR="00142568" w:rsidRPr="00E13233" w:rsidTr="00142568">
        <w:trPr>
          <w:jc w:val="center"/>
        </w:trPr>
        <w:tc>
          <w:tcPr>
            <w:tcW w:w="329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</w:rPr>
            </w:pPr>
            <w:r w:rsidRPr="00142568">
              <w:rPr>
                <w:rFonts w:ascii="Times New Roman" w:hAnsi="Times New Roman"/>
                <w:b w:val="0"/>
                <w:color w:val="auto"/>
                <w:sz w:val="20"/>
              </w:rPr>
              <w:t>множество измеримых множеств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</w:pPr>
            <w:r w:rsidRPr="00142568"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  <w:t>Г</w:t>
            </w:r>
          </w:p>
        </w:tc>
        <w:tc>
          <w:tcPr>
            <w:tcW w:w="39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</w:rPr>
            </w:pPr>
            <w:r w:rsidRPr="00142568">
              <w:rPr>
                <w:rFonts w:ascii="Times New Roman" w:hAnsi="Times New Roman"/>
                <w:b w:val="0"/>
                <w:color w:val="auto"/>
                <w:sz w:val="20"/>
              </w:rPr>
              <w:t>множество событий</w:t>
            </w:r>
          </w:p>
        </w:tc>
      </w:tr>
      <w:tr w:rsidR="00142568" w:rsidRPr="00E13233" w:rsidTr="00142568">
        <w:trPr>
          <w:jc w:val="center"/>
        </w:trPr>
        <w:tc>
          <w:tcPr>
            <w:tcW w:w="329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</w:rPr>
            </w:pPr>
            <w:r w:rsidRPr="00142568">
              <w:rPr>
                <w:rFonts w:ascii="Times New Roman" w:hAnsi="Times New Roman"/>
                <w:b w:val="0"/>
                <w:color w:val="auto"/>
                <w:sz w:val="20"/>
              </w:rPr>
              <w:t>измеримое множество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i/>
                <w:color w:val="auto"/>
                <w:sz w:val="20"/>
                <w:lang w:val="en-US"/>
              </w:rPr>
            </w:pPr>
            <w:r w:rsidRPr="00142568">
              <w:rPr>
                <w:rFonts w:ascii="Times New Roman" w:hAnsi="Times New Roman"/>
                <w:b w:val="0"/>
                <w:i/>
                <w:color w:val="auto"/>
                <w:sz w:val="20"/>
                <w:lang w:val="en-US"/>
              </w:rPr>
              <w:t>M</w:t>
            </w:r>
            <w:r w:rsidRPr="00142568"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  <w:sym w:font="Symbol" w:char="F0CE"/>
            </w:r>
            <w:r w:rsidRPr="00142568"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  <w:t>Г</w:t>
            </w:r>
          </w:p>
        </w:tc>
        <w:tc>
          <w:tcPr>
            <w:tcW w:w="39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</w:rPr>
            </w:pPr>
            <w:r w:rsidRPr="00142568">
              <w:rPr>
                <w:rFonts w:ascii="Times New Roman" w:hAnsi="Times New Roman"/>
                <w:b w:val="0"/>
                <w:color w:val="auto"/>
                <w:sz w:val="20"/>
              </w:rPr>
              <w:t>случайное</w:t>
            </w:r>
            <w:r w:rsidRPr="00142568"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  <w:t xml:space="preserve"> </w:t>
            </w:r>
            <w:r w:rsidRPr="00142568">
              <w:rPr>
                <w:rFonts w:ascii="Times New Roman" w:hAnsi="Times New Roman"/>
                <w:b w:val="0"/>
                <w:color w:val="auto"/>
                <w:sz w:val="20"/>
              </w:rPr>
              <w:t>событие</w:t>
            </w:r>
          </w:p>
        </w:tc>
      </w:tr>
      <w:tr w:rsidR="00142568" w:rsidRPr="00E13233" w:rsidTr="00142568">
        <w:trPr>
          <w:jc w:val="center"/>
        </w:trPr>
        <w:tc>
          <w:tcPr>
            <w:tcW w:w="329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</w:rPr>
            </w:pPr>
            <w:r w:rsidRPr="00142568">
              <w:rPr>
                <w:rFonts w:ascii="Times New Roman" w:hAnsi="Times New Roman"/>
                <w:b w:val="0"/>
                <w:color w:val="auto"/>
                <w:sz w:val="20"/>
              </w:rPr>
              <w:t xml:space="preserve">одноэлементное множество 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i/>
                <w:color w:val="auto"/>
                <w:sz w:val="20"/>
                <w:lang w:val="en-US"/>
              </w:rPr>
            </w:pPr>
            <w:r w:rsidRPr="00142568">
              <w:rPr>
                <w:rFonts w:ascii="Times New Roman" w:hAnsi="Times New Roman"/>
                <w:b w:val="0"/>
                <w:i/>
                <w:color w:val="auto"/>
                <w:sz w:val="20"/>
                <w:lang w:val="en-US"/>
              </w:rPr>
              <w:t>M=</w:t>
            </w:r>
            <w:r w:rsidRPr="00142568"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  <w:t>{</w:t>
            </w:r>
            <w:r w:rsidRPr="00142568">
              <w:rPr>
                <w:rFonts w:ascii="Times New Roman" w:hAnsi="Times New Roman"/>
                <w:b w:val="0"/>
                <w:i/>
                <w:color w:val="auto"/>
                <w:sz w:val="20"/>
                <w:lang w:val="en-US"/>
              </w:rPr>
              <w:t>x</w:t>
            </w:r>
            <w:r w:rsidRPr="00142568"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  <w:t>}</w:t>
            </w:r>
          </w:p>
        </w:tc>
        <w:tc>
          <w:tcPr>
            <w:tcW w:w="39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</w:pPr>
            <w:r w:rsidRPr="00142568">
              <w:rPr>
                <w:rFonts w:ascii="Times New Roman" w:hAnsi="Times New Roman"/>
                <w:b w:val="0"/>
                <w:color w:val="auto"/>
                <w:sz w:val="20"/>
              </w:rPr>
              <w:t>простое</w:t>
            </w:r>
            <w:r w:rsidRPr="00142568"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  <w:t xml:space="preserve"> </w:t>
            </w:r>
            <w:r w:rsidRPr="00142568">
              <w:rPr>
                <w:rFonts w:ascii="Times New Roman" w:hAnsi="Times New Roman"/>
                <w:b w:val="0"/>
                <w:color w:val="auto"/>
                <w:sz w:val="20"/>
              </w:rPr>
              <w:t>событие</w:t>
            </w:r>
          </w:p>
        </w:tc>
      </w:tr>
      <w:tr w:rsidR="00142568" w:rsidRPr="00E13233" w:rsidTr="00142568">
        <w:trPr>
          <w:jc w:val="center"/>
        </w:trPr>
        <w:tc>
          <w:tcPr>
            <w:tcW w:w="329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</w:rPr>
            </w:pPr>
            <w:r w:rsidRPr="00142568">
              <w:rPr>
                <w:rFonts w:ascii="Times New Roman" w:hAnsi="Times New Roman"/>
                <w:b w:val="0"/>
                <w:color w:val="auto"/>
                <w:sz w:val="20"/>
              </w:rPr>
              <w:t>многоэлементное множество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i/>
                <w:color w:val="auto"/>
                <w:sz w:val="20"/>
                <w:lang w:val="en-US"/>
              </w:rPr>
            </w:pPr>
            <w:r w:rsidRPr="00142568">
              <w:rPr>
                <w:rFonts w:ascii="Times New Roman" w:hAnsi="Times New Roman"/>
                <w:b w:val="0"/>
                <w:i/>
                <w:color w:val="auto"/>
                <w:sz w:val="20"/>
                <w:lang w:val="en-US"/>
              </w:rPr>
              <w:t>M=</w:t>
            </w:r>
            <w:r w:rsidRPr="00142568"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  <w:t>{</w:t>
            </w:r>
            <w:proofErr w:type="spellStart"/>
            <w:r w:rsidRPr="00142568">
              <w:rPr>
                <w:rFonts w:ascii="Times New Roman" w:hAnsi="Times New Roman"/>
                <w:b w:val="0"/>
                <w:i/>
                <w:color w:val="auto"/>
                <w:sz w:val="20"/>
                <w:lang w:val="en-US"/>
              </w:rPr>
              <w:t>x,y</w:t>
            </w:r>
            <w:proofErr w:type="spellEnd"/>
            <w:r w:rsidRPr="00142568"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  <w:t>}</w:t>
            </w:r>
          </w:p>
        </w:tc>
        <w:tc>
          <w:tcPr>
            <w:tcW w:w="39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</w:pPr>
            <w:r w:rsidRPr="00142568">
              <w:rPr>
                <w:rFonts w:ascii="Times New Roman" w:hAnsi="Times New Roman"/>
                <w:b w:val="0"/>
                <w:color w:val="auto"/>
                <w:sz w:val="20"/>
              </w:rPr>
              <w:t>сложное событие</w:t>
            </w:r>
          </w:p>
        </w:tc>
      </w:tr>
      <w:tr w:rsidR="00142568" w:rsidRPr="00403604" w:rsidTr="00142568">
        <w:trPr>
          <w:jc w:val="center"/>
        </w:trPr>
        <w:tc>
          <w:tcPr>
            <w:tcW w:w="329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</w:rPr>
            </w:pPr>
            <w:r w:rsidRPr="00142568">
              <w:rPr>
                <w:rFonts w:ascii="Times New Roman" w:hAnsi="Times New Roman"/>
                <w:b w:val="0"/>
                <w:color w:val="auto"/>
                <w:sz w:val="20"/>
              </w:rPr>
              <w:t xml:space="preserve">объединение множеств 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i/>
                <w:color w:val="auto"/>
                <w:sz w:val="20"/>
                <w:lang w:val="en-US"/>
              </w:rPr>
            </w:pPr>
            <w:r w:rsidRPr="00142568">
              <w:rPr>
                <w:rFonts w:ascii="Times New Roman" w:hAnsi="Times New Roman"/>
                <w:b w:val="0"/>
                <w:i/>
                <w:color w:val="auto"/>
                <w:sz w:val="20"/>
                <w:lang w:val="en-US"/>
              </w:rPr>
              <w:t>M</w:t>
            </w:r>
            <w:r w:rsidRPr="00142568"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  <w:sym w:font="Symbol" w:char="F0C8"/>
            </w:r>
            <w:r w:rsidRPr="00142568">
              <w:rPr>
                <w:rFonts w:ascii="Times New Roman" w:hAnsi="Times New Roman"/>
                <w:b w:val="0"/>
                <w:i/>
                <w:color w:val="auto"/>
                <w:sz w:val="20"/>
                <w:lang w:val="en-US"/>
              </w:rPr>
              <w:t>N</w:t>
            </w:r>
          </w:p>
        </w:tc>
        <w:tc>
          <w:tcPr>
            <w:tcW w:w="39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</w:rPr>
            </w:pPr>
            <w:r w:rsidRPr="00142568">
              <w:rPr>
                <w:rFonts w:ascii="Times New Roman" w:hAnsi="Times New Roman"/>
                <w:b w:val="0"/>
                <w:color w:val="auto"/>
                <w:sz w:val="20"/>
              </w:rPr>
              <w:t>выполнение хотя бы одного из событий</w:t>
            </w:r>
          </w:p>
        </w:tc>
      </w:tr>
      <w:tr w:rsidR="00142568" w:rsidRPr="00E13233" w:rsidTr="00142568">
        <w:trPr>
          <w:jc w:val="center"/>
        </w:trPr>
        <w:tc>
          <w:tcPr>
            <w:tcW w:w="329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</w:rPr>
            </w:pPr>
            <w:r w:rsidRPr="00142568">
              <w:rPr>
                <w:rFonts w:ascii="Times New Roman" w:hAnsi="Times New Roman"/>
                <w:b w:val="0"/>
                <w:color w:val="auto"/>
                <w:sz w:val="20"/>
              </w:rPr>
              <w:t xml:space="preserve">пересечение множеств 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i/>
                <w:color w:val="auto"/>
                <w:sz w:val="20"/>
                <w:lang w:val="en-US"/>
              </w:rPr>
            </w:pPr>
            <w:r w:rsidRPr="00142568">
              <w:rPr>
                <w:rFonts w:ascii="Times New Roman" w:hAnsi="Times New Roman"/>
                <w:b w:val="0"/>
                <w:i/>
                <w:color w:val="auto"/>
                <w:sz w:val="20"/>
                <w:lang w:val="en-US"/>
              </w:rPr>
              <w:t>M</w:t>
            </w:r>
            <w:r w:rsidRPr="00142568"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  <w:sym w:font="Symbol" w:char="F0C7"/>
            </w:r>
            <w:r w:rsidRPr="00142568">
              <w:rPr>
                <w:rFonts w:ascii="Times New Roman" w:hAnsi="Times New Roman"/>
                <w:b w:val="0"/>
                <w:i/>
                <w:color w:val="auto"/>
                <w:sz w:val="20"/>
                <w:lang w:val="en-US"/>
              </w:rPr>
              <w:t>N</w:t>
            </w:r>
          </w:p>
        </w:tc>
        <w:tc>
          <w:tcPr>
            <w:tcW w:w="39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</w:pPr>
            <w:r w:rsidRPr="00142568">
              <w:rPr>
                <w:rFonts w:ascii="Times New Roman" w:hAnsi="Times New Roman"/>
                <w:b w:val="0"/>
                <w:color w:val="auto"/>
                <w:sz w:val="20"/>
              </w:rPr>
              <w:t>одновременное выполнение событий</w:t>
            </w:r>
          </w:p>
        </w:tc>
      </w:tr>
      <w:tr w:rsidR="00142568" w:rsidRPr="00E13233" w:rsidTr="00142568">
        <w:trPr>
          <w:jc w:val="center"/>
        </w:trPr>
        <w:tc>
          <w:tcPr>
            <w:tcW w:w="329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</w:rPr>
            </w:pPr>
            <w:r w:rsidRPr="00142568">
              <w:rPr>
                <w:rFonts w:ascii="Times New Roman" w:hAnsi="Times New Roman"/>
                <w:b w:val="0"/>
                <w:color w:val="auto"/>
                <w:sz w:val="20"/>
              </w:rPr>
              <w:t xml:space="preserve">множества не пересекаются 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i/>
                <w:color w:val="auto"/>
                <w:sz w:val="20"/>
                <w:lang w:val="en-US"/>
              </w:rPr>
            </w:pPr>
            <w:r w:rsidRPr="00142568">
              <w:rPr>
                <w:rFonts w:ascii="Times New Roman" w:hAnsi="Times New Roman"/>
                <w:b w:val="0"/>
                <w:i/>
                <w:color w:val="auto"/>
                <w:sz w:val="20"/>
                <w:lang w:val="en-US"/>
              </w:rPr>
              <w:t>M</w:t>
            </w:r>
            <w:r w:rsidRPr="00142568"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  <w:sym w:font="Symbol" w:char="F0C7"/>
            </w:r>
            <w:r w:rsidRPr="00142568">
              <w:rPr>
                <w:rFonts w:ascii="Times New Roman" w:hAnsi="Times New Roman"/>
                <w:b w:val="0"/>
                <w:i/>
                <w:color w:val="auto"/>
                <w:sz w:val="20"/>
                <w:lang w:val="en-US"/>
              </w:rPr>
              <w:t>N=</w:t>
            </w:r>
            <w:r w:rsidRPr="00142568"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  <w:sym w:font="Symbol" w:char="F0C6"/>
            </w:r>
          </w:p>
        </w:tc>
        <w:tc>
          <w:tcPr>
            <w:tcW w:w="39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</w:pPr>
            <w:r w:rsidRPr="00142568">
              <w:rPr>
                <w:rFonts w:ascii="Times New Roman" w:hAnsi="Times New Roman"/>
                <w:b w:val="0"/>
                <w:color w:val="auto"/>
                <w:sz w:val="20"/>
              </w:rPr>
              <w:t>события не зависимы</w:t>
            </w:r>
            <w:r w:rsidRPr="00142568"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  <w:t xml:space="preserve"> </w:t>
            </w:r>
          </w:p>
        </w:tc>
      </w:tr>
      <w:tr w:rsidR="00142568" w:rsidRPr="00E13233" w:rsidTr="00142568">
        <w:trPr>
          <w:jc w:val="center"/>
        </w:trPr>
        <w:tc>
          <w:tcPr>
            <w:tcW w:w="329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</w:rPr>
            </w:pPr>
            <w:r w:rsidRPr="00142568">
              <w:rPr>
                <w:rFonts w:ascii="Times New Roman" w:hAnsi="Times New Roman"/>
                <w:b w:val="0"/>
                <w:color w:val="auto"/>
                <w:sz w:val="20"/>
              </w:rPr>
              <w:t>дополнительное множество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i/>
                <w:color w:val="auto"/>
                <w:sz w:val="20"/>
                <w:lang w:val="en-US"/>
              </w:rPr>
            </w:pPr>
            <w:r w:rsidRPr="00142568">
              <w:rPr>
                <w:rFonts w:ascii="Times New Roman" w:hAnsi="Times New Roman"/>
                <w:b w:val="0"/>
                <w:i/>
                <w:color w:val="auto"/>
                <w:sz w:val="20"/>
                <w:lang w:val="en-US"/>
              </w:rPr>
              <w:t>X\M</w:t>
            </w:r>
          </w:p>
        </w:tc>
        <w:tc>
          <w:tcPr>
            <w:tcW w:w="39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</w:pPr>
            <w:r w:rsidRPr="00142568">
              <w:rPr>
                <w:rFonts w:ascii="Times New Roman" w:hAnsi="Times New Roman"/>
                <w:b w:val="0"/>
                <w:color w:val="auto"/>
                <w:sz w:val="20"/>
              </w:rPr>
              <w:t>противоположное событие</w:t>
            </w:r>
          </w:p>
        </w:tc>
      </w:tr>
      <w:tr w:rsidR="00142568" w:rsidRPr="00142568" w:rsidTr="00142568">
        <w:trPr>
          <w:jc w:val="center"/>
        </w:trPr>
        <w:tc>
          <w:tcPr>
            <w:tcW w:w="329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42568" w:rsidRPr="00142568" w:rsidRDefault="00142568" w:rsidP="00142568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  <w:szCs w:val="22"/>
              </w:rPr>
            </w:pPr>
            <w:r w:rsidRPr="00142568">
              <w:rPr>
                <w:rFonts w:ascii="Times New Roman" w:hAnsi="Times New Roman"/>
                <w:b w:val="0"/>
                <w:color w:val="auto"/>
                <w:sz w:val="20"/>
                <w:szCs w:val="22"/>
              </w:rPr>
              <w:t>разность множеств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568" w:rsidRPr="00142568" w:rsidRDefault="00142568" w:rsidP="00142568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i/>
                <w:color w:val="auto"/>
                <w:sz w:val="20"/>
                <w:szCs w:val="22"/>
                <w:lang w:val="en-US"/>
              </w:rPr>
            </w:pPr>
            <w:r w:rsidRPr="00142568">
              <w:rPr>
                <w:rFonts w:ascii="Times New Roman" w:hAnsi="Times New Roman"/>
                <w:b w:val="0"/>
                <w:i/>
                <w:color w:val="auto"/>
                <w:sz w:val="20"/>
                <w:szCs w:val="22"/>
                <w:lang w:val="en-US"/>
              </w:rPr>
              <w:t>M\N</w:t>
            </w:r>
          </w:p>
        </w:tc>
        <w:tc>
          <w:tcPr>
            <w:tcW w:w="39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42568" w:rsidRPr="00142568" w:rsidRDefault="00142568" w:rsidP="00142568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  <w:szCs w:val="22"/>
              </w:rPr>
            </w:pPr>
            <w:r w:rsidRPr="00142568">
              <w:rPr>
                <w:rFonts w:ascii="Times New Roman" w:hAnsi="Times New Roman"/>
                <w:b w:val="0"/>
                <w:color w:val="auto"/>
                <w:sz w:val="20"/>
                <w:szCs w:val="22"/>
              </w:rPr>
              <w:t>первое событие в отсутствии второго</w:t>
            </w:r>
          </w:p>
        </w:tc>
      </w:tr>
      <w:tr w:rsidR="00142568" w:rsidRPr="00A15B8B" w:rsidTr="00142568">
        <w:trPr>
          <w:jc w:val="center"/>
        </w:trPr>
        <w:tc>
          <w:tcPr>
            <w:tcW w:w="329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</w:rPr>
            </w:pPr>
            <w:r w:rsidRPr="00142568">
              <w:rPr>
                <w:rFonts w:ascii="Times New Roman" w:hAnsi="Times New Roman"/>
                <w:b w:val="0"/>
                <w:color w:val="auto"/>
                <w:sz w:val="20"/>
              </w:rPr>
              <w:t xml:space="preserve">подмножество  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i/>
                <w:color w:val="auto"/>
                <w:sz w:val="20"/>
                <w:lang w:val="en-US"/>
              </w:rPr>
            </w:pPr>
            <w:r w:rsidRPr="00142568">
              <w:rPr>
                <w:rFonts w:ascii="Times New Roman" w:hAnsi="Times New Roman"/>
                <w:b w:val="0"/>
                <w:i/>
                <w:color w:val="auto"/>
                <w:sz w:val="20"/>
                <w:lang w:val="en-US"/>
              </w:rPr>
              <w:t>M</w:t>
            </w:r>
            <w:r w:rsidRPr="00142568"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  <w:sym w:font="Symbol" w:char="F0CC"/>
            </w:r>
            <w:r w:rsidRPr="00142568">
              <w:rPr>
                <w:rFonts w:ascii="Times New Roman" w:hAnsi="Times New Roman"/>
                <w:b w:val="0"/>
                <w:i/>
                <w:color w:val="auto"/>
                <w:sz w:val="20"/>
                <w:lang w:val="en-US"/>
              </w:rPr>
              <w:t>N</w:t>
            </w:r>
          </w:p>
        </w:tc>
        <w:tc>
          <w:tcPr>
            <w:tcW w:w="39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</w:pPr>
            <w:r w:rsidRPr="00142568">
              <w:rPr>
                <w:rFonts w:ascii="Times New Roman" w:hAnsi="Times New Roman"/>
                <w:b w:val="0"/>
                <w:color w:val="auto"/>
                <w:sz w:val="20"/>
              </w:rPr>
              <w:t>следствие событий</w:t>
            </w:r>
          </w:p>
        </w:tc>
      </w:tr>
      <w:tr w:rsidR="00142568" w:rsidRPr="00A15B8B" w:rsidTr="00142568">
        <w:trPr>
          <w:jc w:val="center"/>
        </w:trPr>
        <w:tc>
          <w:tcPr>
            <w:tcW w:w="329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</w:rPr>
            </w:pPr>
            <w:r w:rsidRPr="00142568">
              <w:rPr>
                <w:rFonts w:ascii="Times New Roman" w:hAnsi="Times New Roman"/>
                <w:b w:val="0"/>
                <w:color w:val="auto"/>
                <w:sz w:val="20"/>
              </w:rPr>
              <w:t>пространство с мерой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i/>
                <w:color w:val="auto"/>
                <w:sz w:val="20"/>
                <w:lang w:val="en-US"/>
              </w:rPr>
            </w:pPr>
            <w:r w:rsidRPr="00142568"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  <w:t>(</w:t>
            </w:r>
            <w:r w:rsidRPr="00142568">
              <w:rPr>
                <w:rFonts w:ascii="Times New Roman" w:hAnsi="Times New Roman"/>
                <w:b w:val="0"/>
                <w:i/>
                <w:color w:val="auto"/>
                <w:sz w:val="20"/>
                <w:lang w:val="en-US"/>
              </w:rPr>
              <w:t>X</w:t>
            </w:r>
            <w:r w:rsidRPr="00142568"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  <w:t>;Г,</w:t>
            </w:r>
            <w:r w:rsidRPr="00142568">
              <w:rPr>
                <w:rFonts w:ascii="Times New Roman" w:hAnsi="Times New Roman"/>
                <w:b w:val="0"/>
                <w:i/>
                <w:color w:val="auto"/>
                <w:sz w:val="20"/>
                <w:lang w:val="en-US"/>
              </w:rPr>
              <w:sym w:font="Symbol" w:char="F06D"/>
            </w:r>
            <w:r w:rsidRPr="00142568"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  <w:t>)</w:t>
            </w:r>
          </w:p>
        </w:tc>
        <w:tc>
          <w:tcPr>
            <w:tcW w:w="39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</w:pPr>
            <w:r w:rsidRPr="00142568">
              <w:rPr>
                <w:rFonts w:ascii="Times New Roman" w:hAnsi="Times New Roman"/>
                <w:b w:val="0"/>
                <w:color w:val="auto"/>
                <w:sz w:val="20"/>
              </w:rPr>
              <w:t>вероятностное пространство</w:t>
            </w:r>
          </w:p>
        </w:tc>
      </w:tr>
      <w:tr w:rsidR="00142568" w:rsidRPr="00E13233" w:rsidTr="00142568">
        <w:trPr>
          <w:jc w:val="center"/>
        </w:trPr>
        <w:tc>
          <w:tcPr>
            <w:tcW w:w="329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</w:rPr>
            </w:pPr>
            <w:r w:rsidRPr="00142568">
              <w:rPr>
                <w:rFonts w:ascii="Times New Roman" w:hAnsi="Times New Roman"/>
                <w:b w:val="0"/>
                <w:color w:val="auto"/>
                <w:sz w:val="20"/>
              </w:rPr>
              <w:t>мера множества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i/>
                <w:color w:val="auto"/>
                <w:sz w:val="20"/>
                <w:lang w:val="en-US"/>
              </w:rPr>
            </w:pPr>
            <w:r w:rsidRPr="00142568">
              <w:rPr>
                <w:rFonts w:ascii="Times New Roman" w:hAnsi="Times New Roman"/>
                <w:b w:val="0"/>
                <w:i/>
                <w:color w:val="auto"/>
                <w:sz w:val="20"/>
                <w:lang w:val="en-US"/>
              </w:rPr>
              <w:sym w:font="Symbol" w:char="F06D"/>
            </w:r>
            <w:r w:rsidRPr="00142568"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  <w:t>(</w:t>
            </w:r>
            <w:r w:rsidRPr="00142568">
              <w:rPr>
                <w:rFonts w:ascii="Times New Roman" w:hAnsi="Times New Roman"/>
                <w:b w:val="0"/>
                <w:i/>
                <w:color w:val="auto"/>
                <w:sz w:val="20"/>
                <w:lang w:val="en-US"/>
              </w:rPr>
              <w:t>M</w:t>
            </w:r>
            <w:r w:rsidRPr="00142568"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  <w:t>)</w:t>
            </w:r>
          </w:p>
        </w:tc>
        <w:tc>
          <w:tcPr>
            <w:tcW w:w="39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</w:pPr>
            <w:r w:rsidRPr="00142568">
              <w:rPr>
                <w:rFonts w:ascii="Times New Roman" w:hAnsi="Times New Roman"/>
                <w:b w:val="0"/>
                <w:color w:val="auto"/>
                <w:sz w:val="20"/>
              </w:rPr>
              <w:t>вероятность события</w:t>
            </w:r>
            <w:r w:rsidRPr="00142568"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  <w:t xml:space="preserve"> </w:t>
            </w:r>
          </w:p>
        </w:tc>
      </w:tr>
      <w:tr w:rsidR="00142568" w:rsidRPr="00D77E1E" w:rsidTr="00142568">
        <w:trPr>
          <w:jc w:val="center"/>
        </w:trPr>
        <w:tc>
          <w:tcPr>
            <w:tcW w:w="329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</w:rPr>
            </w:pPr>
            <w:r w:rsidRPr="00142568">
              <w:rPr>
                <w:rFonts w:ascii="Times New Roman" w:hAnsi="Times New Roman"/>
                <w:b w:val="0"/>
                <w:color w:val="auto"/>
                <w:sz w:val="20"/>
              </w:rPr>
              <w:t xml:space="preserve">измеримая функция 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i/>
                <w:color w:val="auto"/>
                <w:sz w:val="20"/>
                <w:lang w:val="en-US"/>
              </w:rPr>
            </w:pPr>
            <w:r w:rsidRPr="00142568">
              <w:rPr>
                <w:rFonts w:ascii="Times New Roman" w:hAnsi="Times New Roman"/>
                <w:b w:val="0"/>
                <w:i/>
                <w:color w:val="auto"/>
                <w:sz w:val="20"/>
                <w:lang w:val="en-US"/>
              </w:rPr>
              <w:t>f=f</w:t>
            </w:r>
            <w:r w:rsidRPr="00142568"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  <w:t>(</w:t>
            </w:r>
            <w:r w:rsidRPr="00142568">
              <w:rPr>
                <w:rFonts w:ascii="Times New Roman" w:hAnsi="Times New Roman"/>
                <w:b w:val="0"/>
                <w:i/>
                <w:color w:val="auto"/>
                <w:sz w:val="20"/>
                <w:lang w:val="en-US"/>
              </w:rPr>
              <w:t>x</w:t>
            </w:r>
            <w:r w:rsidRPr="00142568"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  <w:t>)</w:t>
            </w:r>
          </w:p>
        </w:tc>
        <w:tc>
          <w:tcPr>
            <w:tcW w:w="39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</w:pPr>
            <w:r w:rsidRPr="00142568">
              <w:rPr>
                <w:rFonts w:ascii="Times New Roman" w:hAnsi="Times New Roman"/>
                <w:b w:val="0"/>
                <w:color w:val="auto"/>
                <w:sz w:val="20"/>
              </w:rPr>
              <w:t>случайная величина</w:t>
            </w:r>
          </w:p>
        </w:tc>
      </w:tr>
      <w:tr w:rsidR="00142568" w:rsidRPr="00C91CA8" w:rsidTr="00142568">
        <w:trPr>
          <w:jc w:val="center"/>
        </w:trPr>
        <w:tc>
          <w:tcPr>
            <w:tcW w:w="329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</w:rPr>
            </w:pPr>
            <w:r w:rsidRPr="00142568">
              <w:rPr>
                <w:rFonts w:ascii="Times New Roman" w:hAnsi="Times New Roman"/>
                <w:b w:val="0"/>
                <w:color w:val="auto"/>
                <w:sz w:val="20"/>
              </w:rPr>
              <w:t xml:space="preserve">сходимость почти всюду 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568" w:rsidRPr="00142568" w:rsidRDefault="00142568" w:rsidP="00142568">
            <w:pPr>
              <w:pStyle w:val="2"/>
              <w:spacing w:before="20" w:after="20"/>
              <w:ind w:left="-122" w:right="-70" w:firstLine="0"/>
              <w:jc w:val="center"/>
              <w:rPr>
                <w:rFonts w:ascii="Times New Roman" w:hAnsi="Times New Roman"/>
                <w:b w:val="0"/>
                <w:i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b w:val="0"/>
                <w:i/>
                <w:color w:val="auto"/>
                <w:sz w:val="20"/>
              </w:rPr>
              <w:t xml:space="preserve"> </w:t>
            </w:r>
            <w:proofErr w:type="spellStart"/>
            <w:r w:rsidRPr="00142568">
              <w:rPr>
                <w:rFonts w:ascii="Times New Roman" w:hAnsi="Times New Roman"/>
                <w:b w:val="0"/>
                <w:i/>
                <w:color w:val="auto"/>
                <w:sz w:val="20"/>
                <w:lang w:val="en-US"/>
              </w:rPr>
              <w:t>f</w:t>
            </w:r>
            <w:r w:rsidRPr="00142568">
              <w:rPr>
                <w:rFonts w:ascii="Times New Roman" w:hAnsi="Times New Roman"/>
                <w:b w:val="0"/>
                <w:i/>
                <w:color w:val="auto"/>
                <w:sz w:val="20"/>
                <w:vertAlign w:val="subscript"/>
                <w:lang w:val="en-US"/>
              </w:rPr>
              <w:t>k</w:t>
            </w:r>
            <w:proofErr w:type="spellEnd"/>
            <w:r w:rsidRPr="00142568">
              <w:rPr>
                <w:rFonts w:ascii="Times New Roman" w:hAnsi="Times New Roman"/>
                <w:b w:val="0"/>
                <w:i/>
                <w:color w:val="auto"/>
                <w:sz w:val="20"/>
                <w:lang w:val="en-US"/>
              </w:rPr>
              <w:t xml:space="preserve"> </w:t>
            </w:r>
            <w:r w:rsidRPr="00142568"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  <w:sym w:font="Symbol" w:char="F0AE"/>
            </w:r>
            <w:r w:rsidRPr="00142568">
              <w:rPr>
                <w:rFonts w:ascii="Times New Roman" w:hAnsi="Times New Roman"/>
                <w:b w:val="0"/>
                <w:i/>
                <w:color w:val="auto"/>
                <w:sz w:val="20"/>
                <w:lang w:val="en-US"/>
              </w:rPr>
              <w:t xml:space="preserve"> f  </w:t>
            </w:r>
            <w:proofErr w:type="spellStart"/>
            <w:r w:rsidRPr="00142568"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  <w:t>a.e</w:t>
            </w:r>
            <w:proofErr w:type="spellEnd"/>
            <w:r w:rsidRPr="00142568"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  <w:t>. (</w:t>
            </w:r>
            <w:proofErr w:type="spellStart"/>
            <w:r w:rsidRPr="00142568"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  <w:t>a.s</w:t>
            </w:r>
            <w:proofErr w:type="spellEnd"/>
            <w:r w:rsidRPr="00142568"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  <w:t>.)</w:t>
            </w:r>
          </w:p>
        </w:tc>
        <w:tc>
          <w:tcPr>
            <w:tcW w:w="39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</w:pPr>
            <w:r w:rsidRPr="00142568">
              <w:rPr>
                <w:rFonts w:ascii="Times New Roman" w:hAnsi="Times New Roman"/>
                <w:b w:val="0"/>
                <w:color w:val="auto"/>
                <w:sz w:val="20"/>
              </w:rPr>
              <w:t>сходимость почти наверное</w:t>
            </w:r>
          </w:p>
        </w:tc>
      </w:tr>
      <w:tr w:rsidR="00142568" w:rsidRPr="00A15B8B" w:rsidTr="00142568">
        <w:trPr>
          <w:jc w:val="center"/>
        </w:trPr>
        <w:tc>
          <w:tcPr>
            <w:tcW w:w="32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</w:rPr>
            </w:pPr>
            <w:r w:rsidRPr="00142568">
              <w:rPr>
                <w:rFonts w:ascii="Times New Roman" w:hAnsi="Times New Roman"/>
                <w:b w:val="0"/>
                <w:color w:val="auto"/>
                <w:sz w:val="20"/>
              </w:rPr>
              <w:t>сходимость по мере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i/>
                <w:color w:val="auto"/>
                <w:sz w:val="20"/>
                <w:lang w:val="en-US"/>
              </w:rPr>
            </w:pPr>
            <w:r w:rsidRPr="00142568">
              <w:rPr>
                <w:rFonts w:ascii="Times New Roman" w:hAnsi="Times New Roman"/>
                <w:b w:val="0"/>
                <w:i/>
                <w:color w:val="auto"/>
                <w:sz w:val="20"/>
                <w:lang w:val="en-US"/>
              </w:rPr>
              <w:object w:dxaOrig="1100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7pt;height:16.85pt" o:ole="">
                  <v:imagedata r:id="rId4" o:title=""/>
                </v:shape>
                <o:OLEObject Type="Embed" ProgID="Equation.DSMT4" ShapeID="_x0000_i1025" DrawAspect="Content" ObjectID="_1764070640" r:id="rId5"/>
              </w:object>
            </w:r>
          </w:p>
        </w:tc>
        <w:tc>
          <w:tcPr>
            <w:tcW w:w="391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142568" w:rsidRPr="00142568" w:rsidRDefault="00142568" w:rsidP="001467A1">
            <w:pPr>
              <w:pStyle w:val="2"/>
              <w:spacing w:before="20" w:after="2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</w:pPr>
            <w:r w:rsidRPr="00142568">
              <w:rPr>
                <w:rFonts w:ascii="Times New Roman" w:hAnsi="Times New Roman"/>
                <w:b w:val="0"/>
                <w:color w:val="auto"/>
                <w:sz w:val="20"/>
                <w:lang w:val="en-US"/>
              </w:rPr>
              <w:t xml:space="preserve"> </w:t>
            </w:r>
            <w:r w:rsidRPr="00142568">
              <w:rPr>
                <w:rFonts w:ascii="Times New Roman" w:hAnsi="Times New Roman"/>
                <w:b w:val="0"/>
                <w:color w:val="auto"/>
                <w:sz w:val="20"/>
              </w:rPr>
              <w:t>сходимость по вероятности</w:t>
            </w:r>
          </w:p>
        </w:tc>
      </w:tr>
    </w:tbl>
    <w:p w:rsidR="00E41F80" w:rsidRDefault="00E41F80" w:rsidP="00E41F80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EE1941" w:rsidRDefault="00EE1941" w:rsidP="00EE1941">
      <w:pPr>
        <w:spacing w:before="240" w:after="60"/>
        <w:jc w:val="center"/>
      </w:pPr>
    </w:p>
    <w:p w:rsidR="00EE1941" w:rsidRPr="00EE1941" w:rsidRDefault="00EE1941" w:rsidP="00EE1941">
      <w:pPr>
        <w:spacing w:after="0"/>
        <w:jc w:val="center"/>
        <w:rPr>
          <w:rFonts w:ascii="Times New Roman" w:hAnsi="Times New Roman" w:cs="Times New Roman"/>
          <w:sz w:val="20"/>
        </w:rPr>
      </w:pPr>
      <w:proofErr w:type="spellStart"/>
      <w:r w:rsidRPr="00EE1941">
        <w:rPr>
          <w:rFonts w:ascii="Times New Roman" w:hAnsi="Times New Roman" w:cs="Times New Roman"/>
          <w:sz w:val="20"/>
        </w:rPr>
        <w:lastRenderedPageBreak/>
        <w:t>Категорно-графовый</w:t>
      </w:r>
      <w:proofErr w:type="spellEnd"/>
      <w:r w:rsidRPr="00EE1941">
        <w:rPr>
          <w:rFonts w:ascii="Times New Roman" w:hAnsi="Times New Roman" w:cs="Times New Roman"/>
          <w:sz w:val="20"/>
        </w:rPr>
        <w:t xml:space="preserve"> словарь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1"/>
        <w:gridCol w:w="2552"/>
      </w:tblGrid>
      <w:tr w:rsidR="00EE1941" w:rsidRPr="00EE1941" w:rsidTr="00A725B7">
        <w:trPr>
          <w:jc w:val="center"/>
        </w:trPr>
        <w:tc>
          <w:tcPr>
            <w:tcW w:w="2621" w:type="dxa"/>
            <w:shd w:val="clear" w:color="auto" w:fill="auto"/>
          </w:tcPr>
          <w:p w:rsidR="00EE1941" w:rsidRPr="00EE1941" w:rsidRDefault="00EE1941" w:rsidP="00EE194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E1941">
              <w:rPr>
                <w:rFonts w:ascii="Times New Roman" w:hAnsi="Times New Roman" w:cs="Times New Roman"/>
                <w:b/>
                <w:sz w:val="20"/>
              </w:rPr>
              <w:t>теория категорий</w:t>
            </w:r>
          </w:p>
        </w:tc>
        <w:tc>
          <w:tcPr>
            <w:tcW w:w="2552" w:type="dxa"/>
            <w:shd w:val="clear" w:color="auto" w:fill="auto"/>
          </w:tcPr>
          <w:p w:rsidR="00EE1941" w:rsidRPr="00EE1941" w:rsidRDefault="00EE1941" w:rsidP="00EE194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E1941">
              <w:rPr>
                <w:rFonts w:ascii="Times New Roman" w:hAnsi="Times New Roman" w:cs="Times New Roman"/>
                <w:b/>
                <w:sz w:val="20"/>
              </w:rPr>
              <w:t>теория графов</w:t>
            </w:r>
          </w:p>
        </w:tc>
      </w:tr>
      <w:tr w:rsidR="00EE1941" w:rsidRPr="00EE1941" w:rsidTr="00A725B7">
        <w:trPr>
          <w:jc w:val="center"/>
        </w:trPr>
        <w:tc>
          <w:tcPr>
            <w:tcW w:w="2621" w:type="dxa"/>
            <w:shd w:val="clear" w:color="auto" w:fill="auto"/>
          </w:tcPr>
          <w:p w:rsidR="00EE1941" w:rsidRPr="00EE1941" w:rsidRDefault="00EE1941" w:rsidP="00EE1941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EE1941">
              <w:rPr>
                <w:rFonts w:ascii="Times New Roman" w:hAnsi="Times New Roman" w:cs="Times New Roman"/>
                <w:sz w:val="20"/>
              </w:rPr>
              <w:t>категория</w:t>
            </w:r>
          </w:p>
        </w:tc>
        <w:tc>
          <w:tcPr>
            <w:tcW w:w="2552" w:type="dxa"/>
            <w:shd w:val="clear" w:color="auto" w:fill="auto"/>
          </w:tcPr>
          <w:p w:rsidR="00EE1941" w:rsidRPr="00EE1941" w:rsidRDefault="00EE1941" w:rsidP="00EE1941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EE1941">
              <w:rPr>
                <w:rFonts w:ascii="Times New Roman" w:hAnsi="Times New Roman" w:cs="Times New Roman"/>
                <w:sz w:val="20"/>
              </w:rPr>
              <w:t>граф</w:t>
            </w:r>
          </w:p>
        </w:tc>
      </w:tr>
      <w:tr w:rsidR="00EE1941" w:rsidRPr="00EE1941" w:rsidTr="00A725B7">
        <w:trPr>
          <w:jc w:val="center"/>
        </w:trPr>
        <w:tc>
          <w:tcPr>
            <w:tcW w:w="2621" w:type="dxa"/>
            <w:shd w:val="clear" w:color="auto" w:fill="auto"/>
          </w:tcPr>
          <w:p w:rsidR="00EE1941" w:rsidRPr="00EE1941" w:rsidRDefault="00EE1941" w:rsidP="00EE1941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EE1941">
              <w:rPr>
                <w:rFonts w:ascii="Times New Roman" w:hAnsi="Times New Roman" w:cs="Times New Roman"/>
                <w:sz w:val="20"/>
              </w:rPr>
              <w:t>объект</w:t>
            </w:r>
          </w:p>
        </w:tc>
        <w:tc>
          <w:tcPr>
            <w:tcW w:w="2552" w:type="dxa"/>
            <w:shd w:val="clear" w:color="auto" w:fill="auto"/>
          </w:tcPr>
          <w:p w:rsidR="00EE1941" w:rsidRPr="00EE1941" w:rsidRDefault="00EE1941" w:rsidP="00EE1941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EE1941">
              <w:rPr>
                <w:rFonts w:ascii="Times New Roman" w:hAnsi="Times New Roman" w:cs="Times New Roman"/>
                <w:sz w:val="20"/>
              </w:rPr>
              <w:t>вершина</w:t>
            </w:r>
          </w:p>
        </w:tc>
      </w:tr>
      <w:tr w:rsidR="00EE1941" w:rsidRPr="00EE1941" w:rsidTr="00A725B7">
        <w:trPr>
          <w:jc w:val="center"/>
        </w:trPr>
        <w:tc>
          <w:tcPr>
            <w:tcW w:w="2621" w:type="dxa"/>
            <w:shd w:val="clear" w:color="auto" w:fill="auto"/>
          </w:tcPr>
          <w:p w:rsidR="00EE1941" w:rsidRPr="00EE1941" w:rsidRDefault="00EE1941" w:rsidP="00EE1941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EE1941">
              <w:rPr>
                <w:rFonts w:ascii="Times New Roman" w:hAnsi="Times New Roman" w:cs="Times New Roman"/>
                <w:sz w:val="20"/>
              </w:rPr>
              <w:t>морфизм</w:t>
            </w:r>
          </w:p>
        </w:tc>
        <w:tc>
          <w:tcPr>
            <w:tcW w:w="2552" w:type="dxa"/>
            <w:shd w:val="clear" w:color="auto" w:fill="auto"/>
          </w:tcPr>
          <w:p w:rsidR="00EE1941" w:rsidRPr="00EE1941" w:rsidRDefault="00EE1941" w:rsidP="00EE1941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EE1941">
              <w:rPr>
                <w:rFonts w:ascii="Times New Roman" w:hAnsi="Times New Roman" w:cs="Times New Roman"/>
                <w:sz w:val="20"/>
              </w:rPr>
              <w:t>дуга</w:t>
            </w:r>
          </w:p>
        </w:tc>
      </w:tr>
      <w:tr w:rsidR="00EE1941" w:rsidRPr="00EE1941" w:rsidTr="00A725B7">
        <w:trPr>
          <w:jc w:val="center"/>
        </w:trPr>
        <w:tc>
          <w:tcPr>
            <w:tcW w:w="2621" w:type="dxa"/>
            <w:shd w:val="clear" w:color="auto" w:fill="auto"/>
          </w:tcPr>
          <w:p w:rsidR="00EE1941" w:rsidRPr="00EE1941" w:rsidRDefault="00EE1941" w:rsidP="00EE1941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EE1941">
              <w:rPr>
                <w:rFonts w:ascii="Times New Roman" w:hAnsi="Times New Roman" w:cs="Times New Roman"/>
                <w:sz w:val="20"/>
              </w:rPr>
              <w:t>единичный объект</w:t>
            </w:r>
          </w:p>
        </w:tc>
        <w:tc>
          <w:tcPr>
            <w:tcW w:w="2552" w:type="dxa"/>
            <w:shd w:val="clear" w:color="auto" w:fill="auto"/>
          </w:tcPr>
          <w:p w:rsidR="00EE1941" w:rsidRPr="00EE1941" w:rsidRDefault="00EE1941" w:rsidP="00EE1941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EE1941">
              <w:rPr>
                <w:rFonts w:ascii="Times New Roman" w:hAnsi="Times New Roman" w:cs="Times New Roman"/>
                <w:sz w:val="20"/>
              </w:rPr>
              <w:t>петля</w:t>
            </w:r>
          </w:p>
        </w:tc>
      </w:tr>
      <w:tr w:rsidR="00EE1941" w:rsidRPr="00EE1941" w:rsidTr="00A725B7">
        <w:trPr>
          <w:jc w:val="center"/>
        </w:trPr>
        <w:tc>
          <w:tcPr>
            <w:tcW w:w="2621" w:type="dxa"/>
            <w:shd w:val="clear" w:color="auto" w:fill="auto"/>
          </w:tcPr>
          <w:p w:rsidR="00EE1941" w:rsidRPr="00EE1941" w:rsidRDefault="00EE1941" w:rsidP="00EE1941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EE1941">
              <w:rPr>
                <w:rFonts w:ascii="Times New Roman" w:hAnsi="Times New Roman" w:cs="Times New Roman"/>
                <w:sz w:val="20"/>
              </w:rPr>
              <w:t>композиция</w:t>
            </w:r>
          </w:p>
        </w:tc>
        <w:tc>
          <w:tcPr>
            <w:tcW w:w="2552" w:type="dxa"/>
            <w:shd w:val="clear" w:color="auto" w:fill="auto"/>
          </w:tcPr>
          <w:p w:rsidR="00EE1941" w:rsidRPr="00EE1941" w:rsidRDefault="00EE1941" w:rsidP="00EE1941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EE1941">
              <w:rPr>
                <w:rFonts w:ascii="Times New Roman" w:hAnsi="Times New Roman" w:cs="Times New Roman"/>
                <w:sz w:val="20"/>
              </w:rPr>
              <w:t>путь</w:t>
            </w:r>
          </w:p>
        </w:tc>
      </w:tr>
      <w:tr w:rsidR="00EE1941" w:rsidRPr="00EE1941" w:rsidTr="00A725B7">
        <w:trPr>
          <w:jc w:val="center"/>
        </w:trPr>
        <w:tc>
          <w:tcPr>
            <w:tcW w:w="2621" w:type="dxa"/>
            <w:shd w:val="clear" w:color="auto" w:fill="auto"/>
          </w:tcPr>
          <w:p w:rsidR="00EE1941" w:rsidRPr="00EE1941" w:rsidRDefault="00EE1941" w:rsidP="00EE1941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EE1941">
              <w:rPr>
                <w:rFonts w:ascii="Times New Roman" w:hAnsi="Times New Roman" w:cs="Times New Roman"/>
                <w:sz w:val="20"/>
              </w:rPr>
              <w:t>двойственная категория</w:t>
            </w:r>
          </w:p>
        </w:tc>
        <w:tc>
          <w:tcPr>
            <w:tcW w:w="2552" w:type="dxa"/>
            <w:shd w:val="clear" w:color="auto" w:fill="auto"/>
          </w:tcPr>
          <w:p w:rsidR="00EE1941" w:rsidRPr="00EE1941" w:rsidRDefault="00EE1941" w:rsidP="00EE1941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EE1941">
              <w:rPr>
                <w:rFonts w:ascii="Times New Roman" w:hAnsi="Times New Roman" w:cs="Times New Roman"/>
                <w:sz w:val="20"/>
              </w:rPr>
              <w:t>двойственный граф</w:t>
            </w:r>
          </w:p>
        </w:tc>
      </w:tr>
      <w:tr w:rsidR="00EE1941" w:rsidRPr="00EE1941" w:rsidTr="00A725B7">
        <w:trPr>
          <w:jc w:val="center"/>
        </w:trPr>
        <w:tc>
          <w:tcPr>
            <w:tcW w:w="2621" w:type="dxa"/>
            <w:shd w:val="clear" w:color="auto" w:fill="auto"/>
          </w:tcPr>
          <w:p w:rsidR="00EE1941" w:rsidRPr="00EE1941" w:rsidRDefault="00EE1941" w:rsidP="00EE1941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EE1941">
              <w:rPr>
                <w:rFonts w:ascii="Times New Roman" w:hAnsi="Times New Roman" w:cs="Times New Roman"/>
                <w:sz w:val="20"/>
              </w:rPr>
              <w:t>конечная категория</w:t>
            </w:r>
          </w:p>
        </w:tc>
        <w:tc>
          <w:tcPr>
            <w:tcW w:w="2552" w:type="dxa"/>
            <w:shd w:val="clear" w:color="auto" w:fill="auto"/>
          </w:tcPr>
          <w:p w:rsidR="00EE1941" w:rsidRPr="00EE1941" w:rsidRDefault="00EE1941" w:rsidP="00EE1941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EE1941">
              <w:rPr>
                <w:rFonts w:ascii="Times New Roman" w:hAnsi="Times New Roman" w:cs="Times New Roman"/>
                <w:sz w:val="20"/>
              </w:rPr>
              <w:t>конечный граф</w:t>
            </w:r>
          </w:p>
        </w:tc>
      </w:tr>
      <w:tr w:rsidR="00EE1941" w:rsidRPr="00EE1941" w:rsidTr="00A725B7">
        <w:trPr>
          <w:jc w:val="center"/>
        </w:trPr>
        <w:tc>
          <w:tcPr>
            <w:tcW w:w="2621" w:type="dxa"/>
            <w:shd w:val="clear" w:color="auto" w:fill="auto"/>
          </w:tcPr>
          <w:p w:rsidR="00EE1941" w:rsidRPr="00EE1941" w:rsidRDefault="00EE1941" w:rsidP="00EE1941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EE1941">
              <w:rPr>
                <w:rFonts w:ascii="Times New Roman" w:hAnsi="Times New Roman" w:cs="Times New Roman"/>
                <w:sz w:val="20"/>
              </w:rPr>
              <w:t>изоморфные объекты</w:t>
            </w:r>
          </w:p>
        </w:tc>
        <w:tc>
          <w:tcPr>
            <w:tcW w:w="2552" w:type="dxa"/>
            <w:shd w:val="clear" w:color="auto" w:fill="auto"/>
          </w:tcPr>
          <w:p w:rsidR="00EE1941" w:rsidRPr="00EE1941" w:rsidRDefault="00EE1941" w:rsidP="00EE1941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EE1941">
              <w:rPr>
                <w:rFonts w:ascii="Times New Roman" w:hAnsi="Times New Roman" w:cs="Times New Roman"/>
                <w:sz w:val="20"/>
              </w:rPr>
              <w:t>изоморфные графы</w:t>
            </w:r>
          </w:p>
        </w:tc>
      </w:tr>
    </w:tbl>
    <w:p w:rsidR="00E41F80" w:rsidRDefault="00E41F80" w:rsidP="00E41F80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5F7ADC" w:rsidRDefault="005F7ADC">
      <w:pPr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br w:type="page"/>
      </w:r>
    </w:p>
    <w:p w:rsidR="005F7ADC" w:rsidRPr="005F7ADC" w:rsidRDefault="005F7ADC" w:rsidP="005F7ADC">
      <w:pPr>
        <w:pStyle w:val="3"/>
        <w:spacing w:after="0"/>
        <w:ind w:left="0"/>
        <w:jc w:val="center"/>
        <w:rPr>
          <w:rFonts w:ascii="Arial" w:hAnsi="Arial" w:cs="Arial"/>
          <w:b/>
          <w:sz w:val="22"/>
          <w:szCs w:val="20"/>
        </w:rPr>
      </w:pPr>
      <w:proofErr w:type="spellStart"/>
      <w:r w:rsidRPr="005F7ADC">
        <w:rPr>
          <w:rFonts w:ascii="Arial" w:hAnsi="Arial" w:cs="Arial"/>
          <w:b/>
          <w:sz w:val="22"/>
          <w:szCs w:val="20"/>
        </w:rPr>
        <w:lastRenderedPageBreak/>
        <w:t>Порядково-категорный</w:t>
      </w:r>
      <w:proofErr w:type="spellEnd"/>
      <w:r w:rsidRPr="005F7ADC">
        <w:rPr>
          <w:rFonts w:ascii="Arial" w:hAnsi="Arial" w:cs="Arial"/>
          <w:b/>
          <w:sz w:val="22"/>
          <w:szCs w:val="20"/>
        </w:rPr>
        <w:t xml:space="preserve"> словарь</w:t>
      </w:r>
    </w:p>
    <w:tbl>
      <w:tblPr>
        <w:tblW w:w="89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4"/>
        <w:gridCol w:w="4196"/>
      </w:tblGrid>
      <w:tr w:rsidR="005F7ADC" w:rsidRPr="005F7ADC" w:rsidTr="00360CBE">
        <w:trPr>
          <w:jc w:val="center"/>
        </w:trPr>
        <w:tc>
          <w:tcPr>
            <w:tcW w:w="4764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b/>
                <w:sz w:val="20"/>
                <w:szCs w:val="20"/>
              </w:rPr>
              <w:t>теория упорядоченных множеств</w:t>
            </w:r>
          </w:p>
        </w:tc>
        <w:tc>
          <w:tcPr>
            <w:tcW w:w="4196" w:type="dxa"/>
            <w:shd w:val="clear" w:color="auto" w:fill="auto"/>
          </w:tcPr>
          <w:p w:rsidR="005F7ADC" w:rsidRPr="005F7ADC" w:rsidRDefault="005F7ADC" w:rsidP="005F7AD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b/>
                <w:sz w:val="20"/>
                <w:szCs w:val="20"/>
              </w:rPr>
              <w:t>теория категорий</w:t>
            </w:r>
          </w:p>
        </w:tc>
      </w:tr>
      <w:tr w:rsidR="005F7ADC" w:rsidRPr="005F7ADC" w:rsidTr="00360CBE">
        <w:trPr>
          <w:jc w:val="center"/>
        </w:trPr>
        <w:tc>
          <w:tcPr>
            <w:tcW w:w="4764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предупорядоченное</w:t>
            </w:r>
            <w:proofErr w:type="spellEnd"/>
            <w:r w:rsidRPr="005F7ADC">
              <w:rPr>
                <w:rFonts w:ascii="Times New Roman" w:hAnsi="Times New Roman" w:cs="Times New Roman"/>
                <w:sz w:val="20"/>
                <w:szCs w:val="20"/>
              </w:rPr>
              <w:t xml:space="preserve"> множес</w:t>
            </w: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</w:p>
        </w:tc>
        <w:tc>
          <w:tcPr>
            <w:tcW w:w="4196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 xml:space="preserve">категория, где любые два объекта </w:t>
            </w:r>
            <w:r w:rsidRPr="005F7ADC">
              <w:rPr>
                <w:rFonts w:ascii="Times New Roman" w:hAnsi="Times New Roman" w:cs="Times New Roman"/>
                <w:sz w:val="20"/>
                <w:szCs w:val="20"/>
              </w:rPr>
              <w:br/>
              <w:t>связаны не более чем одним морфизмом</w:t>
            </w:r>
          </w:p>
        </w:tc>
      </w:tr>
      <w:tr w:rsidR="005F7ADC" w:rsidRPr="005F7ADC" w:rsidTr="00360CBE">
        <w:trPr>
          <w:jc w:val="center"/>
        </w:trPr>
        <w:tc>
          <w:tcPr>
            <w:tcW w:w="4764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элемент</w:t>
            </w:r>
          </w:p>
        </w:tc>
        <w:tc>
          <w:tcPr>
            <w:tcW w:w="4196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объект</w:t>
            </w:r>
          </w:p>
        </w:tc>
      </w:tr>
      <w:tr w:rsidR="005F7ADC" w:rsidRPr="005F7ADC" w:rsidTr="00360CBE">
        <w:trPr>
          <w:jc w:val="center"/>
        </w:trPr>
        <w:tc>
          <w:tcPr>
            <w:tcW w:w="4764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элементы в отношении предпорядка</w:t>
            </w:r>
          </w:p>
        </w:tc>
        <w:tc>
          <w:tcPr>
            <w:tcW w:w="4196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существование связующего морфизма</w:t>
            </w:r>
          </w:p>
        </w:tc>
      </w:tr>
      <w:tr w:rsidR="005F7ADC" w:rsidRPr="005F7ADC" w:rsidTr="00360CBE">
        <w:trPr>
          <w:jc w:val="center"/>
        </w:trPr>
        <w:tc>
          <w:tcPr>
            <w:tcW w:w="4764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 xml:space="preserve">двойственное </w:t>
            </w:r>
            <w:proofErr w:type="spellStart"/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предупорядоченное</w:t>
            </w:r>
            <w:proofErr w:type="spellEnd"/>
            <w:r w:rsidRPr="005F7ADC">
              <w:rPr>
                <w:rFonts w:ascii="Times New Roman" w:hAnsi="Times New Roman" w:cs="Times New Roman"/>
                <w:sz w:val="20"/>
                <w:szCs w:val="20"/>
              </w:rPr>
              <w:t xml:space="preserve"> множес</w:t>
            </w: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</w:p>
        </w:tc>
        <w:tc>
          <w:tcPr>
            <w:tcW w:w="4196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двойственная категория</w:t>
            </w:r>
          </w:p>
        </w:tc>
      </w:tr>
      <w:tr w:rsidR="005F7ADC" w:rsidRPr="005F7ADC" w:rsidTr="00360CBE">
        <w:trPr>
          <w:jc w:val="center"/>
        </w:trPr>
        <w:tc>
          <w:tcPr>
            <w:tcW w:w="4764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 xml:space="preserve">изоморфизм предпорядка </w:t>
            </w:r>
          </w:p>
        </w:tc>
        <w:tc>
          <w:tcPr>
            <w:tcW w:w="4196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изоморфизм объектов</w:t>
            </w:r>
          </w:p>
        </w:tc>
      </w:tr>
      <w:tr w:rsidR="005F7ADC" w:rsidRPr="005F7ADC" w:rsidTr="00360CBE">
        <w:trPr>
          <w:jc w:val="center"/>
        </w:trPr>
        <w:tc>
          <w:tcPr>
            <w:tcW w:w="4764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 xml:space="preserve">свойство предпорядка </w:t>
            </w:r>
          </w:p>
        </w:tc>
        <w:tc>
          <w:tcPr>
            <w:tcW w:w="4196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свойство объектов</w:t>
            </w:r>
          </w:p>
        </w:tc>
      </w:tr>
      <w:tr w:rsidR="005F7ADC" w:rsidRPr="005F7ADC" w:rsidTr="00360CBE">
        <w:trPr>
          <w:jc w:val="center"/>
        </w:trPr>
        <w:tc>
          <w:tcPr>
            <w:tcW w:w="4764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предупорядоченное</w:t>
            </w:r>
            <w:proofErr w:type="spellEnd"/>
            <w:r w:rsidRPr="005F7ADC">
              <w:rPr>
                <w:rFonts w:ascii="Times New Roman" w:hAnsi="Times New Roman" w:cs="Times New Roman"/>
                <w:sz w:val="20"/>
                <w:szCs w:val="20"/>
              </w:rPr>
              <w:t xml:space="preserve"> подмножес</w:t>
            </w: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</w:p>
        </w:tc>
        <w:tc>
          <w:tcPr>
            <w:tcW w:w="4196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полная подкатегория</w:t>
            </w:r>
          </w:p>
        </w:tc>
      </w:tr>
      <w:tr w:rsidR="005F7ADC" w:rsidRPr="005F7ADC" w:rsidTr="00360CBE">
        <w:trPr>
          <w:jc w:val="center"/>
        </w:trPr>
        <w:tc>
          <w:tcPr>
            <w:tcW w:w="4764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монотонный оператор</w:t>
            </w:r>
          </w:p>
        </w:tc>
        <w:tc>
          <w:tcPr>
            <w:tcW w:w="4196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функтор</w:t>
            </w:r>
          </w:p>
        </w:tc>
      </w:tr>
      <w:tr w:rsidR="005F7ADC" w:rsidRPr="005F7ADC" w:rsidTr="00360CBE">
        <w:trPr>
          <w:jc w:val="center"/>
        </w:trPr>
        <w:tc>
          <w:tcPr>
            <w:tcW w:w="4764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антимонотонный</w:t>
            </w:r>
            <w:proofErr w:type="spellEnd"/>
            <w:r w:rsidRPr="005F7ADC">
              <w:rPr>
                <w:rFonts w:ascii="Times New Roman" w:hAnsi="Times New Roman" w:cs="Times New Roman"/>
                <w:sz w:val="20"/>
                <w:szCs w:val="20"/>
              </w:rPr>
              <w:t xml:space="preserve"> оператор</w:t>
            </w:r>
          </w:p>
        </w:tc>
        <w:tc>
          <w:tcPr>
            <w:tcW w:w="4196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кофунктор</w:t>
            </w:r>
            <w:proofErr w:type="spellEnd"/>
          </w:p>
        </w:tc>
      </w:tr>
      <w:tr w:rsidR="005F7ADC" w:rsidRPr="005F7ADC" w:rsidTr="00360CBE">
        <w:trPr>
          <w:jc w:val="center"/>
        </w:trPr>
        <w:tc>
          <w:tcPr>
            <w:tcW w:w="4764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 xml:space="preserve">изоморфные </w:t>
            </w:r>
            <w:proofErr w:type="spellStart"/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предупорядоченные</w:t>
            </w:r>
            <w:proofErr w:type="spellEnd"/>
            <w:r w:rsidRPr="005F7ADC">
              <w:rPr>
                <w:rFonts w:ascii="Times New Roman" w:hAnsi="Times New Roman" w:cs="Times New Roman"/>
                <w:sz w:val="20"/>
                <w:szCs w:val="20"/>
              </w:rPr>
              <w:t xml:space="preserve"> множес</w:t>
            </w: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</w:p>
        </w:tc>
        <w:tc>
          <w:tcPr>
            <w:tcW w:w="4196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изоморфные категории</w:t>
            </w:r>
          </w:p>
        </w:tc>
      </w:tr>
      <w:tr w:rsidR="005F7ADC" w:rsidRPr="005F7ADC" w:rsidTr="00360CBE">
        <w:trPr>
          <w:jc w:val="center"/>
        </w:trPr>
        <w:tc>
          <w:tcPr>
            <w:tcW w:w="4764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нижняя грань элементов</w:t>
            </w:r>
          </w:p>
        </w:tc>
        <w:tc>
          <w:tcPr>
            <w:tcW w:w="4196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произведение объектов</w:t>
            </w:r>
          </w:p>
        </w:tc>
      </w:tr>
      <w:tr w:rsidR="005F7ADC" w:rsidRPr="005F7ADC" w:rsidTr="00360CBE">
        <w:trPr>
          <w:jc w:val="center"/>
        </w:trPr>
        <w:tc>
          <w:tcPr>
            <w:tcW w:w="4764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верхняя грань элементов</w:t>
            </w:r>
          </w:p>
        </w:tc>
        <w:tc>
          <w:tcPr>
            <w:tcW w:w="4196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копроизведение</w:t>
            </w:r>
            <w:proofErr w:type="spellEnd"/>
            <w:r w:rsidRPr="005F7ADC">
              <w:rPr>
                <w:rFonts w:ascii="Times New Roman" w:hAnsi="Times New Roman" w:cs="Times New Roman"/>
                <w:sz w:val="20"/>
                <w:szCs w:val="20"/>
              </w:rPr>
              <w:t xml:space="preserve"> объектов</w:t>
            </w:r>
          </w:p>
        </w:tc>
      </w:tr>
      <w:tr w:rsidR="005F7ADC" w:rsidRPr="005F7ADC" w:rsidTr="00360CBE">
        <w:trPr>
          <w:jc w:val="center"/>
        </w:trPr>
        <w:tc>
          <w:tcPr>
            <w:tcW w:w="4764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наименьший элемент</w:t>
            </w:r>
          </w:p>
        </w:tc>
        <w:tc>
          <w:tcPr>
            <w:tcW w:w="4196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начальный объект</w:t>
            </w:r>
          </w:p>
        </w:tc>
      </w:tr>
      <w:tr w:rsidR="005F7ADC" w:rsidRPr="005F7ADC" w:rsidTr="00360CBE">
        <w:trPr>
          <w:jc w:val="center"/>
        </w:trPr>
        <w:tc>
          <w:tcPr>
            <w:tcW w:w="4764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наибольший элемент</w:t>
            </w:r>
          </w:p>
        </w:tc>
        <w:tc>
          <w:tcPr>
            <w:tcW w:w="4196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конечный объект</w:t>
            </w:r>
          </w:p>
        </w:tc>
      </w:tr>
      <w:tr w:rsidR="005F7ADC" w:rsidRPr="005F7ADC" w:rsidTr="00360CBE">
        <w:trPr>
          <w:jc w:val="center"/>
        </w:trPr>
        <w:tc>
          <w:tcPr>
            <w:tcW w:w="4764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частично упорядоченное множество</w:t>
            </w:r>
          </w:p>
        </w:tc>
        <w:tc>
          <w:tcPr>
            <w:tcW w:w="4196" w:type="dxa"/>
            <w:shd w:val="clear" w:color="auto" w:fill="auto"/>
          </w:tcPr>
          <w:p w:rsid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скелетальная</w:t>
            </w:r>
            <w:proofErr w:type="spellEnd"/>
            <w:r w:rsidRPr="005F7ADC">
              <w:rPr>
                <w:rFonts w:ascii="Times New Roman" w:hAnsi="Times New Roman" w:cs="Times New Roman"/>
                <w:sz w:val="20"/>
                <w:szCs w:val="20"/>
              </w:rPr>
              <w:t xml:space="preserve"> категория предпорядка</w:t>
            </w:r>
          </w:p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(изоморфны только равные объекты)</w:t>
            </w:r>
          </w:p>
        </w:tc>
      </w:tr>
      <w:tr w:rsidR="005F7ADC" w:rsidRPr="005F7ADC" w:rsidTr="00360CBE">
        <w:trPr>
          <w:jc w:val="center"/>
        </w:trPr>
        <w:tc>
          <w:tcPr>
            <w:tcW w:w="4764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решетка</w:t>
            </w:r>
          </w:p>
        </w:tc>
        <w:tc>
          <w:tcPr>
            <w:tcW w:w="4196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скелетальная</w:t>
            </w:r>
            <w:proofErr w:type="spellEnd"/>
            <w:r w:rsidRPr="005F7ADC">
              <w:rPr>
                <w:rFonts w:ascii="Times New Roman" w:hAnsi="Times New Roman" w:cs="Times New Roman"/>
                <w:sz w:val="20"/>
                <w:szCs w:val="20"/>
              </w:rPr>
              <w:t xml:space="preserve"> категория предпорядка </w:t>
            </w:r>
            <w:r w:rsidRPr="005F7ADC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произведением и </w:t>
            </w:r>
            <w:proofErr w:type="spellStart"/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копроизведением</w:t>
            </w:r>
            <w:proofErr w:type="spellEnd"/>
          </w:p>
        </w:tc>
      </w:tr>
      <w:tr w:rsidR="005F7ADC" w:rsidRPr="005F7ADC" w:rsidTr="00360CBE">
        <w:trPr>
          <w:jc w:val="center"/>
        </w:trPr>
        <w:tc>
          <w:tcPr>
            <w:tcW w:w="4764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сравнимость элементов</w:t>
            </w:r>
          </w:p>
        </w:tc>
        <w:tc>
          <w:tcPr>
            <w:tcW w:w="4196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существование связующих морфизмов</w:t>
            </w:r>
          </w:p>
        </w:tc>
      </w:tr>
      <w:tr w:rsidR="005F7ADC" w:rsidRPr="005F7ADC" w:rsidTr="00360CBE">
        <w:trPr>
          <w:jc w:val="center"/>
        </w:trPr>
        <w:tc>
          <w:tcPr>
            <w:tcW w:w="4764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линейно упорядоченное множество</w:t>
            </w:r>
          </w:p>
        </w:tc>
        <w:tc>
          <w:tcPr>
            <w:tcW w:w="4196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скелетальная</w:t>
            </w:r>
            <w:proofErr w:type="spellEnd"/>
            <w:r w:rsidRPr="005F7ADC">
              <w:rPr>
                <w:rFonts w:ascii="Times New Roman" w:hAnsi="Times New Roman" w:cs="Times New Roman"/>
                <w:sz w:val="20"/>
                <w:szCs w:val="20"/>
              </w:rPr>
              <w:t xml:space="preserve"> категория предпорядка, где любые два объекта связаны</w:t>
            </w:r>
          </w:p>
        </w:tc>
      </w:tr>
      <w:tr w:rsidR="005F7ADC" w:rsidRPr="005F7ADC" w:rsidTr="00360CBE">
        <w:trPr>
          <w:jc w:val="center"/>
        </w:trPr>
        <w:tc>
          <w:tcPr>
            <w:tcW w:w="4764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вполне упорядоченное множество</w:t>
            </w:r>
          </w:p>
        </w:tc>
        <w:tc>
          <w:tcPr>
            <w:tcW w:w="4196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скелетальная</w:t>
            </w:r>
            <w:proofErr w:type="spellEnd"/>
            <w:r w:rsidRPr="005F7ADC">
              <w:rPr>
                <w:rFonts w:ascii="Times New Roman" w:hAnsi="Times New Roman" w:cs="Times New Roman"/>
                <w:sz w:val="20"/>
                <w:szCs w:val="20"/>
              </w:rPr>
              <w:t xml:space="preserve"> категория предпорядка, где любые два объекта связаны, а</w:t>
            </w:r>
            <w:r w:rsidRPr="005F7ADC">
              <w:rPr>
                <w:rFonts w:ascii="Times New Roman" w:hAnsi="Times New Roman" w:cs="Times New Roman"/>
                <w:sz w:val="20"/>
                <w:szCs w:val="20"/>
              </w:rPr>
              <w:br/>
              <w:t>любая непустая подкатегория</w:t>
            </w:r>
            <w:r w:rsidRPr="005F7ADC">
              <w:rPr>
                <w:rFonts w:ascii="Times New Roman" w:hAnsi="Times New Roman" w:cs="Times New Roman"/>
                <w:sz w:val="20"/>
                <w:szCs w:val="20"/>
              </w:rPr>
              <w:br/>
              <w:t>имеет наименьший элемент</w:t>
            </w:r>
          </w:p>
        </w:tc>
      </w:tr>
    </w:tbl>
    <w:p w:rsidR="005F7ADC" w:rsidRDefault="005F7ADC" w:rsidP="00E41F80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5F7ADC" w:rsidRPr="005F7ADC" w:rsidRDefault="005F7ADC" w:rsidP="005F7ADC">
      <w:pPr>
        <w:pStyle w:val="3"/>
        <w:spacing w:after="0"/>
        <w:ind w:left="0"/>
        <w:jc w:val="center"/>
        <w:rPr>
          <w:rFonts w:ascii="Arial" w:hAnsi="Arial" w:cs="Arial"/>
          <w:b/>
          <w:sz w:val="22"/>
          <w:szCs w:val="20"/>
        </w:rPr>
      </w:pPr>
      <w:proofErr w:type="spellStart"/>
      <w:r w:rsidRPr="005F7ADC">
        <w:rPr>
          <w:rFonts w:ascii="Arial" w:hAnsi="Arial" w:cs="Arial"/>
          <w:b/>
          <w:sz w:val="22"/>
          <w:szCs w:val="20"/>
        </w:rPr>
        <w:t>Алгебраическо-категорный</w:t>
      </w:r>
      <w:proofErr w:type="spellEnd"/>
      <w:r w:rsidRPr="005F7ADC">
        <w:rPr>
          <w:rFonts w:ascii="Arial" w:hAnsi="Arial" w:cs="Arial"/>
          <w:b/>
          <w:sz w:val="22"/>
          <w:szCs w:val="20"/>
        </w:rPr>
        <w:t xml:space="preserve"> словарь</w:t>
      </w:r>
    </w:p>
    <w:tbl>
      <w:tblPr>
        <w:tblW w:w="89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6"/>
        <w:gridCol w:w="4904"/>
      </w:tblGrid>
      <w:tr w:rsidR="005F7ADC" w:rsidRPr="005F7ADC" w:rsidTr="00360CBE">
        <w:trPr>
          <w:jc w:val="center"/>
        </w:trPr>
        <w:tc>
          <w:tcPr>
            <w:tcW w:w="4056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b/>
                <w:sz w:val="20"/>
                <w:szCs w:val="20"/>
              </w:rPr>
              <w:t>теория 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 w:rsidRPr="005F7ADC">
              <w:rPr>
                <w:rFonts w:ascii="Times New Roman" w:hAnsi="Times New Roman" w:cs="Times New Roman"/>
                <w:b/>
                <w:sz w:val="20"/>
                <w:szCs w:val="20"/>
              </w:rPr>
              <w:t>гебраических объектов</w:t>
            </w:r>
          </w:p>
        </w:tc>
        <w:tc>
          <w:tcPr>
            <w:tcW w:w="4904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b/>
                <w:sz w:val="20"/>
                <w:szCs w:val="20"/>
              </w:rPr>
              <w:t>теория категорий</w:t>
            </w:r>
          </w:p>
        </w:tc>
      </w:tr>
      <w:tr w:rsidR="005F7ADC" w:rsidRPr="005F7ADC" w:rsidTr="00360CBE">
        <w:trPr>
          <w:jc w:val="center"/>
        </w:trPr>
        <w:tc>
          <w:tcPr>
            <w:tcW w:w="4056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моноид</w:t>
            </w:r>
          </w:p>
        </w:tc>
        <w:tc>
          <w:tcPr>
            <w:tcW w:w="4904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 xml:space="preserve">категория с единственным объектом </w:t>
            </w:r>
          </w:p>
        </w:tc>
      </w:tr>
      <w:tr w:rsidR="005F7ADC" w:rsidRPr="005F7ADC" w:rsidTr="00360CBE">
        <w:trPr>
          <w:jc w:val="center"/>
        </w:trPr>
        <w:tc>
          <w:tcPr>
            <w:tcW w:w="4056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носитель структуры</w:t>
            </w:r>
          </w:p>
        </w:tc>
        <w:tc>
          <w:tcPr>
            <w:tcW w:w="4904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объект</w:t>
            </w:r>
          </w:p>
        </w:tc>
      </w:tr>
      <w:tr w:rsidR="005F7ADC" w:rsidRPr="005F7ADC" w:rsidTr="00360CBE">
        <w:trPr>
          <w:jc w:val="center"/>
        </w:trPr>
        <w:tc>
          <w:tcPr>
            <w:tcW w:w="4056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элемент</w:t>
            </w:r>
          </w:p>
        </w:tc>
        <w:tc>
          <w:tcPr>
            <w:tcW w:w="4904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морфизм</w:t>
            </w:r>
          </w:p>
        </w:tc>
      </w:tr>
      <w:tr w:rsidR="005F7ADC" w:rsidRPr="005F7ADC" w:rsidTr="00360CBE">
        <w:trPr>
          <w:jc w:val="center"/>
        </w:trPr>
        <w:tc>
          <w:tcPr>
            <w:tcW w:w="4056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операция над элеме</w:t>
            </w: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тами</w:t>
            </w:r>
          </w:p>
        </w:tc>
        <w:tc>
          <w:tcPr>
            <w:tcW w:w="4904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композиция морфизмов</w:t>
            </w:r>
          </w:p>
        </w:tc>
      </w:tr>
      <w:tr w:rsidR="005F7ADC" w:rsidRPr="005F7ADC" w:rsidTr="00360CBE">
        <w:trPr>
          <w:jc w:val="center"/>
        </w:trPr>
        <w:tc>
          <w:tcPr>
            <w:tcW w:w="4056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единичный элемент</w:t>
            </w:r>
          </w:p>
        </w:tc>
        <w:tc>
          <w:tcPr>
            <w:tcW w:w="4904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единичный морфизм</w:t>
            </w:r>
          </w:p>
        </w:tc>
      </w:tr>
      <w:tr w:rsidR="005F7ADC" w:rsidRPr="005F7ADC" w:rsidTr="00360CBE">
        <w:trPr>
          <w:jc w:val="center"/>
        </w:trPr>
        <w:tc>
          <w:tcPr>
            <w:tcW w:w="4056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сократимый слева эл</w:t>
            </w: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мент</w:t>
            </w:r>
          </w:p>
        </w:tc>
        <w:tc>
          <w:tcPr>
            <w:tcW w:w="4904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мономорфизм</w:t>
            </w:r>
          </w:p>
        </w:tc>
      </w:tr>
      <w:tr w:rsidR="005F7ADC" w:rsidRPr="005F7ADC" w:rsidTr="00360CBE">
        <w:trPr>
          <w:jc w:val="center"/>
        </w:trPr>
        <w:tc>
          <w:tcPr>
            <w:tcW w:w="4056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сократимый справа эл</w:t>
            </w: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мент</w:t>
            </w:r>
          </w:p>
        </w:tc>
        <w:tc>
          <w:tcPr>
            <w:tcW w:w="4904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эпиморфизм</w:t>
            </w:r>
            <w:proofErr w:type="spellEnd"/>
          </w:p>
        </w:tc>
      </w:tr>
      <w:tr w:rsidR="005F7ADC" w:rsidRPr="005F7ADC" w:rsidTr="00360CBE">
        <w:trPr>
          <w:jc w:val="center"/>
        </w:trPr>
        <w:tc>
          <w:tcPr>
            <w:tcW w:w="4056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обратимый элемент</w:t>
            </w:r>
          </w:p>
        </w:tc>
        <w:tc>
          <w:tcPr>
            <w:tcW w:w="4904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изоморфизм</w:t>
            </w:r>
          </w:p>
        </w:tc>
      </w:tr>
      <w:tr w:rsidR="005F7ADC" w:rsidRPr="005F7ADC" w:rsidTr="00360CBE">
        <w:trPr>
          <w:jc w:val="center"/>
        </w:trPr>
        <w:tc>
          <w:tcPr>
            <w:tcW w:w="4056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обратный элемент</w:t>
            </w:r>
          </w:p>
        </w:tc>
        <w:tc>
          <w:tcPr>
            <w:tcW w:w="4904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обратный морфизм</w:t>
            </w:r>
          </w:p>
        </w:tc>
      </w:tr>
      <w:tr w:rsidR="005F7ADC" w:rsidRPr="005F7ADC" w:rsidTr="00360CBE">
        <w:trPr>
          <w:jc w:val="center"/>
        </w:trPr>
        <w:tc>
          <w:tcPr>
            <w:tcW w:w="4056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двойственный моноид</w:t>
            </w:r>
          </w:p>
        </w:tc>
        <w:tc>
          <w:tcPr>
            <w:tcW w:w="4904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двойственная категория</w:t>
            </w:r>
          </w:p>
        </w:tc>
      </w:tr>
      <w:tr w:rsidR="005F7ADC" w:rsidRPr="005F7ADC" w:rsidTr="00360CBE">
        <w:trPr>
          <w:jc w:val="center"/>
        </w:trPr>
        <w:tc>
          <w:tcPr>
            <w:tcW w:w="4056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подмоноид</w:t>
            </w:r>
            <w:proofErr w:type="spellEnd"/>
          </w:p>
        </w:tc>
        <w:tc>
          <w:tcPr>
            <w:tcW w:w="4904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неполная подкатегория</w:t>
            </w:r>
          </w:p>
        </w:tc>
      </w:tr>
      <w:tr w:rsidR="005F7ADC" w:rsidRPr="005F7ADC" w:rsidTr="00360CBE">
        <w:trPr>
          <w:jc w:val="center"/>
        </w:trPr>
        <w:tc>
          <w:tcPr>
            <w:tcW w:w="4056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гомоморф</w:t>
            </w:r>
            <w:bookmarkStart w:id="0" w:name="_GoBack"/>
            <w:bookmarkEnd w:id="0"/>
            <w:r w:rsidRPr="005F7ADC">
              <w:rPr>
                <w:rFonts w:ascii="Times New Roman" w:hAnsi="Times New Roman" w:cs="Times New Roman"/>
                <w:sz w:val="20"/>
                <w:szCs w:val="20"/>
              </w:rPr>
              <w:t xml:space="preserve">изм </w:t>
            </w:r>
          </w:p>
        </w:tc>
        <w:tc>
          <w:tcPr>
            <w:tcW w:w="4904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функтор</w:t>
            </w:r>
          </w:p>
        </w:tc>
      </w:tr>
      <w:tr w:rsidR="005F7ADC" w:rsidRPr="005F7ADC" w:rsidTr="00360CBE">
        <w:trPr>
          <w:jc w:val="center"/>
        </w:trPr>
        <w:tc>
          <w:tcPr>
            <w:tcW w:w="4056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антигомоморфизм</w:t>
            </w:r>
            <w:proofErr w:type="spellEnd"/>
          </w:p>
        </w:tc>
        <w:tc>
          <w:tcPr>
            <w:tcW w:w="4904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кофунктор</w:t>
            </w:r>
            <w:proofErr w:type="spellEnd"/>
          </w:p>
        </w:tc>
      </w:tr>
      <w:tr w:rsidR="005F7ADC" w:rsidRPr="005F7ADC" w:rsidTr="00360CBE">
        <w:trPr>
          <w:jc w:val="center"/>
        </w:trPr>
        <w:tc>
          <w:tcPr>
            <w:tcW w:w="4056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 xml:space="preserve"> изоморфизм мон</w:t>
            </w: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идов</w:t>
            </w:r>
          </w:p>
        </w:tc>
        <w:tc>
          <w:tcPr>
            <w:tcW w:w="4904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изоморфизм категорий</w:t>
            </w:r>
          </w:p>
        </w:tc>
      </w:tr>
      <w:tr w:rsidR="005F7ADC" w:rsidRPr="005F7ADC" w:rsidTr="00360CBE">
        <w:trPr>
          <w:jc w:val="center"/>
        </w:trPr>
        <w:tc>
          <w:tcPr>
            <w:tcW w:w="4056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изоморфные моноиды</w:t>
            </w:r>
          </w:p>
        </w:tc>
        <w:tc>
          <w:tcPr>
            <w:tcW w:w="4904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изоморфные категории</w:t>
            </w:r>
          </w:p>
        </w:tc>
      </w:tr>
      <w:tr w:rsidR="005F7ADC" w:rsidRPr="005F7ADC" w:rsidTr="00360CBE">
        <w:trPr>
          <w:jc w:val="center"/>
        </w:trPr>
        <w:tc>
          <w:tcPr>
            <w:tcW w:w="4056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свойство мон</w:t>
            </w: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идов</w:t>
            </w:r>
          </w:p>
        </w:tc>
        <w:tc>
          <w:tcPr>
            <w:tcW w:w="4904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свойство категории</w:t>
            </w:r>
          </w:p>
        </w:tc>
      </w:tr>
      <w:tr w:rsidR="005F7ADC" w:rsidRPr="005F7ADC" w:rsidTr="00360CBE">
        <w:trPr>
          <w:jc w:val="center"/>
        </w:trPr>
        <w:tc>
          <w:tcPr>
            <w:tcW w:w="4056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4904" w:type="dxa"/>
            <w:shd w:val="clear" w:color="auto" w:fill="auto"/>
          </w:tcPr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категория с единственным объектом, в которой</w:t>
            </w:r>
          </w:p>
          <w:p w:rsidR="005F7ADC" w:rsidRPr="005F7ADC" w:rsidRDefault="005F7ADC" w:rsidP="005F7ADC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ADC">
              <w:rPr>
                <w:rFonts w:ascii="Times New Roman" w:hAnsi="Times New Roman" w:cs="Times New Roman"/>
                <w:sz w:val="20"/>
                <w:szCs w:val="20"/>
              </w:rPr>
              <w:t>все морфизмы являются изоморфизмами</w:t>
            </w:r>
          </w:p>
        </w:tc>
      </w:tr>
    </w:tbl>
    <w:p w:rsidR="005F7ADC" w:rsidRPr="00E41F80" w:rsidRDefault="005F7ADC" w:rsidP="00E41F80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sectPr w:rsidR="005F7ADC" w:rsidRPr="00E41F80" w:rsidSect="00E41F8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F80"/>
    <w:rsid w:val="00142568"/>
    <w:rsid w:val="001D7BED"/>
    <w:rsid w:val="005F7ADC"/>
    <w:rsid w:val="00D00078"/>
    <w:rsid w:val="00E41F80"/>
    <w:rsid w:val="00E50342"/>
    <w:rsid w:val="00EE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5C3393-DB39-4ECC-B3A5-2FC58BCD6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1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7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7BED"/>
    <w:rPr>
      <w:rFonts w:ascii="Segoe UI" w:hAnsi="Segoe UI" w:cs="Segoe UI"/>
      <w:sz w:val="18"/>
      <w:szCs w:val="18"/>
    </w:rPr>
  </w:style>
  <w:style w:type="paragraph" w:styleId="2">
    <w:name w:val="Body Text Indent 2"/>
    <w:basedOn w:val="a"/>
    <w:link w:val="20"/>
    <w:rsid w:val="00142568"/>
    <w:pPr>
      <w:spacing w:after="0" w:line="240" w:lineRule="auto"/>
      <w:ind w:firstLine="851"/>
    </w:pPr>
    <w:rPr>
      <w:rFonts w:ascii="Arial" w:eastAsia="Times New Roman" w:hAnsi="Arial" w:cs="Times New Roman"/>
      <w:b/>
      <w:color w:val="FF000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42568"/>
    <w:rPr>
      <w:rFonts w:ascii="Arial" w:eastAsia="Times New Roman" w:hAnsi="Arial" w:cs="Times New Roman"/>
      <w:b/>
      <w:color w:val="FF000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5F7AD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F7AD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4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2023-12-14T08:51:00Z</cp:lastPrinted>
  <dcterms:created xsi:type="dcterms:W3CDTF">2023-10-24T07:59:00Z</dcterms:created>
  <dcterms:modified xsi:type="dcterms:W3CDTF">2023-12-14T08:51:00Z</dcterms:modified>
</cp:coreProperties>
</file>